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3DCBB2" w14:textId="14A7860F" w:rsidR="00702DD3" w:rsidRPr="00702DD3" w:rsidRDefault="00702DD3" w:rsidP="00702DD3">
      <w:pPr>
        <w:jc w:val="both"/>
        <w:rPr>
          <w:b/>
          <w:u w:val="single"/>
          <w:lang w:val="en-GB"/>
        </w:rPr>
      </w:pPr>
      <w:r w:rsidRPr="00702DD3">
        <w:rPr>
          <w:b/>
          <w:u w:val="single"/>
          <w:lang w:val="en-GB"/>
        </w:rPr>
        <w:t>EC FORM FOR</w:t>
      </w:r>
      <w:r w:rsidR="00C42A7F">
        <w:rPr>
          <w:b/>
          <w:u w:val="single"/>
          <w:lang w:val="en-GB"/>
        </w:rPr>
        <w:t xml:space="preserve"> BIENNI</w:t>
      </w:r>
      <w:r w:rsidR="00CC5E78">
        <w:rPr>
          <w:b/>
          <w:u w:val="single"/>
          <w:lang w:val="en-GB"/>
        </w:rPr>
        <w:t>AL EVALUATION OF</w:t>
      </w:r>
      <w:r w:rsidRPr="00702DD3">
        <w:rPr>
          <w:b/>
          <w:u w:val="single"/>
          <w:lang w:val="en-GB"/>
        </w:rPr>
        <w:t xml:space="preserve"> BIOBANKS</w:t>
      </w:r>
    </w:p>
    <w:p w14:paraId="073FF170" w14:textId="77777777" w:rsidR="00702DD3" w:rsidRPr="00702DD3" w:rsidRDefault="00702DD3" w:rsidP="001C76AB">
      <w:pPr>
        <w:jc w:val="both"/>
        <w:rPr>
          <w:lang w:val="en-GB"/>
        </w:rPr>
      </w:pPr>
    </w:p>
    <w:p w14:paraId="749D4642" w14:textId="105728B0" w:rsidR="00702DD3" w:rsidRPr="00702DD3" w:rsidRDefault="00702DD3" w:rsidP="001C76AB">
      <w:pPr>
        <w:jc w:val="both"/>
        <w:rPr>
          <w:u w:val="single"/>
          <w:lang w:val="en-GB"/>
        </w:rPr>
      </w:pPr>
      <w:r w:rsidRPr="00702DD3">
        <w:rPr>
          <w:u w:val="single"/>
          <w:lang w:val="en-GB"/>
        </w:rPr>
        <w:t>Purpose of the document</w:t>
      </w:r>
    </w:p>
    <w:p w14:paraId="7AC09438" w14:textId="4EC873B6" w:rsidR="00702DD3" w:rsidRDefault="00702DD3" w:rsidP="001C76AB">
      <w:pPr>
        <w:jc w:val="both"/>
        <w:rPr>
          <w:lang w:val="en-GB"/>
        </w:rPr>
      </w:pPr>
      <w:r w:rsidRPr="00702DD3">
        <w:rPr>
          <w:lang w:val="en-GB"/>
        </w:rPr>
        <w:t xml:space="preserve">This document aims to harmonise </w:t>
      </w:r>
      <w:r>
        <w:rPr>
          <w:lang w:val="en-GB"/>
        </w:rPr>
        <w:t xml:space="preserve">the process related to the </w:t>
      </w:r>
      <w:r w:rsidR="00C42A7F">
        <w:rPr>
          <w:lang w:val="en-GB"/>
        </w:rPr>
        <w:t>bienni</w:t>
      </w:r>
      <w:r w:rsidR="00BE487E">
        <w:rPr>
          <w:lang w:val="en-GB"/>
        </w:rPr>
        <w:t>al evaluation of a biobank by</w:t>
      </w:r>
      <w:r>
        <w:rPr>
          <w:lang w:val="en-GB"/>
        </w:rPr>
        <w:t xml:space="preserve"> the ethical committee </w:t>
      </w:r>
      <w:r w:rsidR="00BE487E">
        <w:rPr>
          <w:lang w:val="en-GB"/>
        </w:rPr>
        <w:t xml:space="preserve">(EC) </w:t>
      </w:r>
      <w:r>
        <w:rPr>
          <w:lang w:val="en-GB"/>
        </w:rPr>
        <w:t xml:space="preserve">as required in the Royal Decree on the biobanks </w:t>
      </w:r>
      <w:r w:rsidRPr="00702DD3">
        <w:rPr>
          <w:lang w:val="en-GB"/>
        </w:rPr>
        <w:t>dd. Jan. 09, 2018</w:t>
      </w:r>
      <w:r>
        <w:rPr>
          <w:lang w:val="en-GB"/>
        </w:rPr>
        <w:t>. The document serves as a guideline to the Biobank (Professional) Manager and as an evaluation checklist to the Ethical C</w:t>
      </w:r>
      <w:r w:rsidR="005C6874">
        <w:rPr>
          <w:lang w:val="en-GB"/>
        </w:rPr>
        <w:t>ommittees. The document is however not a list of strict (legal) criteria and can be deviated from in order to most adequately inform the evaluating ethical committee.</w:t>
      </w:r>
      <w:r w:rsidR="00C753A9">
        <w:rPr>
          <w:lang w:val="en-GB"/>
        </w:rPr>
        <w:t xml:space="preserve"> Preferentially, this form is submitted to the same EC that performed the initial </w:t>
      </w:r>
      <w:r w:rsidR="00A338BF">
        <w:rPr>
          <w:lang w:val="en-GB"/>
        </w:rPr>
        <w:t xml:space="preserve">or previous </w:t>
      </w:r>
      <w:r w:rsidR="00C753A9">
        <w:rPr>
          <w:lang w:val="en-GB"/>
        </w:rPr>
        <w:t>evaluation of the biobank.</w:t>
      </w:r>
    </w:p>
    <w:p w14:paraId="0E01DA55" w14:textId="5B1E585D" w:rsidR="00702DD3" w:rsidRDefault="00702DD3" w:rsidP="001C76AB">
      <w:pPr>
        <w:jc w:val="both"/>
        <w:rPr>
          <w:lang w:val="en-GB"/>
        </w:rPr>
      </w:pPr>
    </w:p>
    <w:p w14:paraId="3630C239" w14:textId="14E50F5A" w:rsidR="00702DD3" w:rsidRPr="00702DD3" w:rsidRDefault="00702DD3" w:rsidP="001C76AB">
      <w:pPr>
        <w:jc w:val="both"/>
        <w:rPr>
          <w:u w:val="single"/>
          <w:lang w:val="en-GB"/>
        </w:rPr>
      </w:pPr>
      <w:r w:rsidRPr="00702DD3">
        <w:rPr>
          <w:u w:val="single"/>
          <w:lang w:val="en-GB"/>
        </w:rPr>
        <w:t>Authors</w:t>
      </w:r>
    </w:p>
    <w:p w14:paraId="328A9A1B" w14:textId="0C092306" w:rsidR="00702DD3" w:rsidRDefault="00702DD3" w:rsidP="001C76AB">
      <w:pPr>
        <w:jc w:val="both"/>
        <w:rPr>
          <w:lang w:val="en-GB"/>
        </w:rPr>
      </w:pPr>
      <w:r w:rsidRPr="00702DD3">
        <w:rPr>
          <w:lang w:val="en-GB"/>
        </w:rPr>
        <w:t>Ann Bracke, Hilde Debois, Aernout De</w:t>
      </w:r>
      <w:r w:rsidR="00324E2B">
        <w:rPr>
          <w:lang w:val="en-GB"/>
        </w:rPr>
        <w:t xml:space="preserve"> R</w:t>
      </w:r>
      <w:r w:rsidRPr="00702DD3">
        <w:rPr>
          <w:lang w:val="en-GB"/>
        </w:rPr>
        <w:t xml:space="preserve">aemaeker, Anne Gabriel, </w:t>
      </w:r>
      <w:r w:rsidR="007B0A4F">
        <w:rPr>
          <w:lang w:val="en-GB"/>
        </w:rPr>
        <w:t xml:space="preserve">Pieter Moons (coordinator), </w:t>
      </w:r>
      <w:r w:rsidRPr="00702DD3">
        <w:rPr>
          <w:lang w:val="en-GB"/>
        </w:rPr>
        <w:t>Marianne Paesmans</w:t>
      </w:r>
      <w:r>
        <w:rPr>
          <w:lang w:val="en-GB"/>
        </w:rPr>
        <w:t>,</w:t>
      </w:r>
      <w:r w:rsidRPr="00702DD3">
        <w:rPr>
          <w:lang w:val="en-GB"/>
        </w:rPr>
        <w:t xml:space="preserve"> Ang</w:t>
      </w:r>
      <w:r w:rsidR="00324E2B">
        <w:rPr>
          <w:lang w:val="en-GB"/>
        </w:rPr>
        <w:t>é</w:t>
      </w:r>
      <w:r w:rsidRPr="00702DD3">
        <w:rPr>
          <w:lang w:val="en-GB"/>
        </w:rPr>
        <w:t>lique R</w:t>
      </w:r>
      <w:r w:rsidR="00324E2B">
        <w:rPr>
          <w:lang w:val="en-GB"/>
        </w:rPr>
        <w:t>é</w:t>
      </w:r>
      <w:r w:rsidRPr="00702DD3">
        <w:rPr>
          <w:lang w:val="en-GB"/>
        </w:rPr>
        <w:t>zer, Robert Rubens, Ruth Storme, Kimberly Vanhees, Christel Vansteenkiste</w:t>
      </w:r>
      <w:r>
        <w:rPr>
          <w:lang w:val="en-GB"/>
        </w:rPr>
        <w:t>,</w:t>
      </w:r>
      <w:r w:rsidRPr="00702DD3">
        <w:rPr>
          <w:lang w:val="en-GB"/>
        </w:rPr>
        <w:t xml:space="preserve"> Audrey Van Scharen</w:t>
      </w:r>
      <w:r>
        <w:rPr>
          <w:lang w:val="en-GB"/>
        </w:rPr>
        <w:t>,</w:t>
      </w:r>
      <w:r w:rsidRPr="00702DD3">
        <w:rPr>
          <w:lang w:val="en-GB"/>
        </w:rPr>
        <w:t xml:space="preserve"> Steven Van Wortswinkel</w:t>
      </w:r>
      <w:r>
        <w:rPr>
          <w:lang w:val="en-GB"/>
        </w:rPr>
        <w:t>,</w:t>
      </w:r>
      <w:r w:rsidRPr="00702DD3">
        <w:rPr>
          <w:lang w:val="en-GB"/>
        </w:rPr>
        <w:t xml:space="preserve"> Peter Vermeulen</w:t>
      </w:r>
    </w:p>
    <w:p w14:paraId="19866450" w14:textId="152495A8" w:rsidR="007B0A4F" w:rsidRDefault="007B0A4F" w:rsidP="001C76AB">
      <w:pPr>
        <w:jc w:val="both"/>
        <w:rPr>
          <w:lang w:val="en-GB"/>
        </w:rPr>
      </w:pPr>
      <w:r>
        <w:rPr>
          <w:lang w:val="en-GB"/>
        </w:rPr>
        <w:t>With revision</w:t>
      </w:r>
      <w:r w:rsidR="009108A7">
        <w:rPr>
          <w:lang w:val="en-GB"/>
        </w:rPr>
        <w:t>s</w:t>
      </w:r>
      <w:r>
        <w:rPr>
          <w:lang w:val="en-GB"/>
        </w:rPr>
        <w:t xml:space="preserve"> and input from:</w:t>
      </w:r>
    </w:p>
    <w:p w14:paraId="1508893A" w14:textId="77777777" w:rsidR="007B0A4F" w:rsidRDefault="007B0A4F" w:rsidP="007B0A4F">
      <w:pPr>
        <w:pStyle w:val="Lijstalinea"/>
        <w:numPr>
          <w:ilvl w:val="0"/>
          <w:numId w:val="11"/>
        </w:numPr>
        <w:jc w:val="both"/>
        <w:rPr>
          <w:lang w:val="en-GB"/>
        </w:rPr>
      </w:pPr>
      <w:r>
        <w:rPr>
          <w:lang w:val="en-GB"/>
        </w:rPr>
        <w:t>The Belgian Ethical Committees</w:t>
      </w:r>
    </w:p>
    <w:p w14:paraId="26F086A7" w14:textId="55EEEFA9" w:rsidR="007B0A4F" w:rsidRDefault="007B0A4F" w:rsidP="007B0A4F">
      <w:pPr>
        <w:pStyle w:val="Lijstalinea"/>
        <w:numPr>
          <w:ilvl w:val="0"/>
          <w:numId w:val="11"/>
        </w:numPr>
        <w:jc w:val="both"/>
        <w:rPr>
          <w:lang w:val="en-GB"/>
        </w:rPr>
      </w:pPr>
      <w:r>
        <w:rPr>
          <w:lang w:val="en-GB"/>
        </w:rPr>
        <w:t>The compendium working group</w:t>
      </w:r>
    </w:p>
    <w:p w14:paraId="79AC6201" w14:textId="3A4BE351" w:rsidR="007B0A4F" w:rsidRDefault="007B0A4F" w:rsidP="007B0A4F">
      <w:pPr>
        <w:pStyle w:val="Lijstalinea"/>
        <w:numPr>
          <w:ilvl w:val="0"/>
          <w:numId w:val="11"/>
        </w:numPr>
        <w:jc w:val="both"/>
        <w:rPr>
          <w:lang w:val="en-GB"/>
        </w:rPr>
      </w:pPr>
      <w:r>
        <w:rPr>
          <w:lang w:val="en-GB"/>
        </w:rPr>
        <w:t>BBMRI.be</w:t>
      </w:r>
    </w:p>
    <w:p w14:paraId="0C5C77F1" w14:textId="7E912F8B" w:rsidR="007B0A4F" w:rsidRPr="007B0A4F" w:rsidRDefault="007B0A4F" w:rsidP="007B0A4F">
      <w:pPr>
        <w:pStyle w:val="Lijstalinea"/>
        <w:numPr>
          <w:ilvl w:val="0"/>
          <w:numId w:val="11"/>
        </w:numPr>
        <w:jc w:val="both"/>
        <w:rPr>
          <w:lang w:val="en-GB"/>
        </w:rPr>
      </w:pPr>
      <w:r>
        <w:rPr>
          <w:lang w:val="en-GB"/>
        </w:rPr>
        <w:t>BAREC</w:t>
      </w:r>
    </w:p>
    <w:p w14:paraId="2C078E63" w14:textId="4D23E1E1" w:rsidR="00211A5E" w:rsidRPr="00702DD3" w:rsidRDefault="00211A5E" w:rsidP="001C76AB">
      <w:pPr>
        <w:jc w:val="both"/>
        <w:rPr>
          <w:lang w:val="en-GB"/>
        </w:rPr>
      </w:pPr>
      <w:r w:rsidRPr="00702DD3">
        <w:rPr>
          <w:lang w:val="en-GB"/>
        </w:rPr>
        <w:br w:type="page"/>
      </w:r>
    </w:p>
    <w:p w14:paraId="48EC28E1" w14:textId="77777777" w:rsidR="00211A5E" w:rsidRPr="00702DD3" w:rsidRDefault="578C74DB" w:rsidP="578C74DB">
      <w:pPr>
        <w:jc w:val="both"/>
        <w:rPr>
          <w:b/>
          <w:bCs/>
          <w:u w:val="single"/>
          <w:lang w:val="en-GB"/>
        </w:rPr>
      </w:pPr>
      <w:r w:rsidRPr="578C74DB">
        <w:rPr>
          <w:b/>
          <w:bCs/>
          <w:u w:val="single"/>
          <w:lang w:val="en-GB"/>
        </w:rPr>
        <w:lastRenderedPageBreak/>
        <w:t>Information Biobank</w:t>
      </w:r>
    </w:p>
    <w:p w14:paraId="26E91635" w14:textId="77777777" w:rsidR="00211A5E" w:rsidRPr="00702DD3" w:rsidRDefault="00211A5E" w:rsidP="001C76AB">
      <w:pPr>
        <w:jc w:val="both"/>
        <w:rPr>
          <w:lang w:val="en-GB"/>
        </w:rPr>
      </w:pPr>
      <w:r w:rsidRPr="00702DD3">
        <w:rPr>
          <w:u w:val="single"/>
          <w:lang w:val="en-GB"/>
        </w:rPr>
        <w:t>Biobank</w:t>
      </w:r>
      <w:r w:rsidRPr="00702DD3">
        <w:rPr>
          <w:lang w:val="en-GB"/>
        </w:rPr>
        <w:t xml:space="preserve"> </w:t>
      </w:r>
    </w:p>
    <w:p w14:paraId="5705BA42" w14:textId="3C4CABA3" w:rsidR="00211A5E" w:rsidRPr="00702DD3" w:rsidRDefault="00211A5E" w:rsidP="006D2F1B">
      <w:pPr>
        <w:tabs>
          <w:tab w:val="left" w:pos="2610"/>
        </w:tabs>
        <w:spacing w:after="120"/>
        <w:ind w:firstLine="720"/>
        <w:jc w:val="both"/>
        <w:rPr>
          <w:lang w:val="en-GB"/>
        </w:rPr>
      </w:pPr>
      <w:r w:rsidRPr="00702DD3">
        <w:rPr>
          <w:lang w:val="en-GB"/>
        </w:rPr>
        <w:t>Name</w:t>
      </w:r>
      <w:r w:rsidR="006D2F1B">
        <w:rPr>
          <w:lang w:val="en-GB"/>
        </w:rPr>
        <w:tab/>
      </w:r>
    </w:p>
    <w:p w14:paraId="11C74900" w14:textId="77777777" w:rsidR="00211A5E" w:rsidRPr="00702DD3" w:rsidRDefault="00211A5E" w:rsidP="001C76AB">
      <w:pPr>
        <w:spacing w:after="120"/>
        <w:ind w:firstLine="720"/>
        <w:jc w:val="both"/>
        <w:rPr>
          <w:lang w:val="en-GB"/>
        </w:rPr>
      </w:pPr>
      <w:r w:rsidRPr="00702DD3">
        <w:rPr>
          <w:lang w:val="en-GB"/>
        </w:rPr>
        <w:t>Address</w:t>
      </w:r>
    </w:p>
    <w:p w14:paraId="2548425E" w14:textId="77777777" w:rsidR="00211A5E" w:rsidRPr="00702DD3" w:rsidRDefault="00211A5E" w:rsidP="001C76AB">
      <w:pPr>
        <w:spacing w:after="0"/>
        <w:jc w:val="both"/>
        <w:rPr>
          <w:lang w:val="en-GB"/>
        </w:rPr>
      </w:pPr>
    </w:p>
    <w:p w14:paraId="6026E0EB" w14:textId="77777777" w:rsidR="00211A5E" w:rsidRPr="00702DD3" w:rsidRDefault="00211A5E" w:rsidP="001C76AB">
      <w:pPr>
        <w:jc w:val="both"/>
        <w:rPr>
          <w:u w:val="single"/>
          <w:lang w:val="en-GB"/>
        </w:rPr>
      </w:pPr>
      <w:r w:rsidRPr="00702DD3">
        <w:rPr>
          <w:u w:val="single"/>
          <w:lang w:val="en-GB"/>
        </w:rPr>
        <w:t>Manager (“uitbater”</w:t>
      </w:r>
      <w:r w:rsidRPr="00702DD3">
        <w:rPr>
          <w:rStyle w:val="Voetnootmarkering"/>
          <w:u w:val="single"/>
          <w:lang w:val="en-GB"/>
        </w:rPr>
        <w:footnoteReference w:id="1"/>
      </w:r>
      <w:r w:rsidRPr="00702DD3">
        <w:rPr>
          <w:u w:val="single"/>
          <w:lang w:val="en-GB"/>
        </w:rPr>
        <w:t xml:space="preserve"> “exploitant”) of the Biobank (responsible for)</w:t>
      </w:r>
    </w:p>
    <w:p w14:paraId="7582F497" w14:textId="035D87A6" w:rsidR="00ED17B0" w:rsidRPr="00371241" w:rsidRDefault="00ED17B0" w:rsidP="00371241">
      <w:pPr>
        <w:spacing w:after="120"/>
        <w:ind w:firstLine="720"/>
        <w:jc w:val="both"/>
      </w:pPr>
      <w:r w:rsidRPr="006D2F1B">
        <w:t>S</w:t>
      </w:r>
      <w:r w:rsidR="00371241" w:rsidRPr="006D2F1B">
        <w:t>tatu</w:t>
      </w:r>
      <w:r w:rsidRPr="006D2F1B">
        <w:t>t</w:t>
      </w:r>
      <w:r w:rsidR="00371241" w:rsidRPr="006D2F1B">
        <w:t>e</w:t>
      </w:r>
      <w:r w:rsidRPr="006D2F1B">
        <w:t xml:space="preserve"> </w:t>
      </w:r>
      <w:r w:rsidR="00371241" w:rsidRPr="006D2F1B">
        <w:t xml:space="preserve">Exploitant: [natuurlijk persoon - personne morale </w:t>
      </w:r>
      <w:r w:rsidRPr="006D2F1B">
        <w:t>/ rechtspersoon</w:t>
      </w:r>
      <w:r w:rsidR="00371241" w:rsidRPr="006D2F1B">
        <w:t xml:space="preserve"> -</w:t>
      </w:r>
      <w:r w:rsidR="00371241" w:rsidRPr="00371241">
        <w:t xml:space="preserve"> personne physique</w:t>
      </w:r>
      <w:r w:rsidRPr="00371241">
        <w:t>]</w:t>
      </w:r>
    </w:p>
    <w:p w14:paraId="4E8F903B" w14:textId="4933E16E" w:rsidR="00211A5E" w:rsidRPr="00371241" w:rsidRDefault="00211A5E" w:rsidP="001C76AB">
      <w:pPr>
        <w:spacing w:after="120"/>
        <w:ind w:firstLine="720"/>
        <w:jc w:val="both"/>
      </w:pPr>
      <w:r w:rsidRPr="00371241">
        <w:t>Name</w:t>
      </w:r>
      <w:r w:rsidR="008A4474" w:rsidRPr="00371241">
        <w:t>:</w:t>
      </w:r>
    </w:p>
    <w:p w14:paraId="749D00BF" w14:textId="5A434AE3" w:rsidR="00211A5E" w:rsidRPr="00371241" w:rsidRDefault="00371241" w:rsidP="001C76AB">
      <w:pPr>
        <w:spacing w:after="120"/>
        <w:ind w:firstLine="720"/>
        <w:jc w:val="both"/>
        <w:rPr>
          <w:lang w:val="en-GB"/>
        </w:rPr>
      </w:pPr>
      <w:r w:rsidRPr="00371241">
        <w:rPr>
          <w:lang w:val="en-GB"/>
        </w:rPr>
        <w:t>Officia</w:t>
      </w:r>
      <w:r w:rsidR="00ED17B0" w:rsidRPr="00371241">
        <w:rPr>
          <w:lang w:val="en-GB"/>
        </w:rPr>
        <w:t xml:space="preserve">l </w:t>
      </w:r>
      <w:r w:rsidR="00211A5E" w:rsidRPr="00371241">
        <w:rPr>
          <w:lang w:val="en-GB"/>
        </w:rPr>
        <w:t>Address</w:t>
      </w:r>
    </w:p>
    <w:p w14:paraId="7521D5F4" w14:textId="0A6AE83B" w:rsidR="008A4474" w:rsidRPr="00371241" w:rsidRDefault="008A4474" w:rsidP="001C76AB">
      <w:pPr>
        <w:spacing w:after="120"/>
        <w:ind w:firstLine="720"/>
        <w:jc w:val="both"/>
        <w:rPr>
          <w:lang w:val="en-GB"/>
        </w:rPr>
      </w:pPr>
      <w:r w:rsidRPr="00371241">
        <w:rPr>
          <w:lang w:val="en-GB"/>
        </w:rPr>
        <w:t>Contact</w:t>
      </w:r>
      <w:r w:rsidR="00371241" w:rsidRPr="00371241">
        <w:rPr>
          <w:lang w:val="en-GB"/>
        </w:rPr>
        <w:t xml:space="preserve"> perso</w:t>
      </w:r>
      <w:r w:rsidRPr="00371241">
        <w:rPr>
          <w:lang w:val="en-GB"/>
        </w:rPr>
        <w:t xml:space="preserve">n </w:t>
      </w:r>
      <w:r w:rsidR="00371241" w:rsidRPr="00371241">
        <w:rPr>
          <w:lang w:val="en-GB"/>
        </w:rPr>
        <w:t>exploitant</w:t>
      </w:r>
      <w:r w:rsidRPr="00371241">
        <w:rPr>
          <w:lang w:val="en-GB"/>
        </w:rPr>
        <w:t>:</w:t>
      </w:r>
    </w:p>
    <w:p w14:paraId="46328D02" w14:textId="69D9D059" w:rsidR="00211A5E" w:rsidRPr="00371241" w:rsidRDefault="00211A5E" w:rsidP="001C76AB">
      <w:pPr>
        <w:spacing w:after="120"/>
        <w:ind w:firstLine="720"/>
        <w:jc w:val="both"/>
        <w:rPr>
          <w:lang w:val="en-GB"/>
        </w:rPr>
      </w:pPr>
      <w:r w:rsidRPr="00371241">
        <w:rPr>
          <w:lang w:val="en-GB"/>
        </w:rPr>
        <w:t>Email address</w:t>
      </w:r>
      <w:r w:rsidR="008A4474" w:rsidRPr="00371241">
        <w:rPr>
          <w:lang w:val="en-GB"/>
        </w:rPr>
        <w:t xml:space="preserve"> contact</w:t>
      </w:r>
      <w:r w:rsidR="00371241" w:rsidRPr="00371241">
        <w:rPr>
          <w:lang w:val="en-GB"/>
        </w:rPr>
        <w:t xml:space="preserve"> person</w:t>
      </w:r>
      <w:r w:rsidR="008A4474" w:rsidRPr="00371241">
        <w:rPr>
          <w:lang w:val="en-GB"/>
        </w:rPr>
        <w:t>:</w:t>
      </w:r>
    </w:p>
    <w:p w14:paraId="1C5855AD" w14:textId="77777777" w:rsidR="00211A5E" w:rsidRPr="00702DD3" w:rsidRDefault="00211A5E" w:rsidP="001C76AB">
      <w:pPr>
        <w:spacing w:after="0"/>
        <w:jc w:val="both"/>
        <w:rPr>
          <w:lang w:val="en-GB"/>
        </w:rPr>
      </w:pPr>
    </w:p>
    <w:p w14:paraId="03DBA06C" w14:textId="77777777" w:rsidR="00211A5E" w:rsidRPr="00702DD3" w:rsidRDefault="00211A5E" w:rsidP="001C76AB">
      <w:pPr>
        <w:jc w:val="both"/>
        <w:rPr>
          <w:lang w:val="en-GB"/>
        </w:rPr>
      </w:pPr>
      <w:r w:rsidRPr="00702DD3">
        <w:rPr>
          <w:u w:val="single"/>
          <w:lang w:val="en-GB"/>
        </w:rPr>
        <w:t>Professional manager</w:t>
      </w:r>
      <w:r w:rsidRPr="00702DD3">
        <w:rPr>
          <w:rStyle w:val="Voetnootmarkering"/>
          <w:u w:val="single"/>
          <w:lang w:val="en-GB"/>
        </w:rPr>
        <w:footnoteReference w:id="2"/>
      </w:r>
      <w:r w:rsidRPr="00702DD3">
        <w:rPr>
          <w:u w:val="single"/>
          <w:lang w:val="en-GB"/>
        </w:rPr>
        <w:t xml:space="preserve"> (“beheerder” “gestionnaire”) biobank </w:t>
      </w:r>
    </w:p>
    <w:p w14:paraId="1BA60928" w14:textId="77777777" w:rsidR="00211A5E" w:rsidRPr="00702DD3" w:rsidRDefault="00211A5E" w:rsidP="001C76AB">
      <w:pPr>
        <w:spacing w:after="120"/>
        <w:ind w:left="720"/>
        <w:jc w:val="both"/>
        <w:rPr>
          <w:lang w:val="en-GB"/>
        </w:rPr>
      </w:pPr>
      <w:r w:rsidRPr="00702DD3">
        <w:rPr>
          <w:lang w:val="en-GB"/>
        </w:rPr>
        <w:t>Name</w:t>
      </w:r>
    </w:p>
    <w:p w14:paraId="4BBA06AB" w14:textId="77777777" w:rsidR="00211A5E" w:rsidRPr="00702DD3" w:rsidRDefault="00211A5E" w:rsidP="001C76AB">
      <w:pPr>
        <w:spacing w:after="120"/>
        <w:ind w:left="720"/>
        <w:jc w:val="both"/>
        <w:rPr>
          <w:lang w:val="en-GB"/>
        </w:rPr>
      </w:pPr>
      <w:r w:rsidRPr="00702DD3">
        <w:rPr>
          <w:lang w:val="en-GB"/>
        </w:rPr>
        <w:t>Address</w:t>
      </w:r>
    </w:p>
    <w:p w14:paraId="3A9E9E5F" w14:textId="77777777" w:rsidR="00211A5E" w:rsidRPr="00702DD3" w:rsidRDefault="00211A5E" w:rsidP="001C76AB">
      <w:pPr>
        <w:spacing w:after="120"/>
        <w:ind w:left="720"/>
        <w:jc w:val="both"/>
        <w:rPr>
          <w:lang w:val="en-GB"/>
        </w:rPr>
      </w:pPr>
      <w:r w:rsidRPr="00702DD3">
        <w:rPr>
          <w:lang w:val="en-GB"/>
        </w:rPr>
        <w:t>Email address</w:t>
      </w:r>
    </w:p>
    <w:p w14:paraId="722E6A97" w14:textId="77777777" w:rsidR="00211A5E" w:rsidRPr="00702DD3" w:rsidRDefault="00211A5E" w:rsidP="001C76AB">
      <w:pPr>
        <w:spacing w:after="120"/>
        <w:ind w:firstLine="720"/>
        <w:jc w:val="both"/>
        <w:rPr>
          <w:lang w:val="en-GB"/>
        </w:rPr>
      </w:pPr>
      <w:r w:rsidRPr="00702DD3">
        <w:rPr>
          <w:lang w:val="en-GB"/>
        </w:rPr>
        <w:t xml:space="preserve">Institution </w:t>
      </w:r>
    </w:p>
    <w:p w14:paraId="79BC1904" w14:textId="77777777" w:rsidR="00211A5E" w:rsidRPr="00702DD3" w:rsidRDefault="00211A5E" w:rsidP="001C76AB">
      <w:pPr>
        <w:spacing w:after="120"/>
        <w:ind w:firstLine="720"/>
        <w:jc w:val="both"/>
        <w:rPr>
          <w:lang w:val="en-GB"/>
        </w:rPr>
      </w:pPr>
      <w:r w:rsidRPr="00702DD3">
        <w:rPr>
          <w:lang w:val="en-GB"/>
        </w:rPr>
        <w:t>Number of  “Orde van Artsen”/ “Ordre des Médecins” (if applicable)</w:t>
      </w:r>
    </w:p>
    <w:p w14:paraId="0AC69940" w14:textId="77777777" w:rsidR="00211A5E" w:rsidRPr="00702DD3" w:rsidRDefault="00211A5E" w:rsidP="001C76AB">
      <w:pPr>
        <w:spacing w:after="0"/>
        <w:jc w:val="both"/>
        <w:rPr>
          <w:lang w:val="en-GB"/>
        </w:rPr>
      </w:pPr>
    </w:p>
    <w:p w14:paraId="7FF1F17B" w14:textId="77777777" w:rsidR="00211A5E" w:rsidRPr="00702DD3" w:rsidRDefault="00211A5E" w:rsidP="001C76AB">
      <w:pPr>
        <w:jc w:val="both"/>
        <w:rPr>
          <w:lang w:val="en-GB"/>
        </w:rPr>
      </w:pPr>
      <w:r w:rsidRPr="00702DD3">
        <w:rPr>
          <w:lang w:val="en-GB"/>
        </w:rPr>
        <w:t>In order to enable to evaluate the operational capacity of the biobank, please provide a brief description of other biobank associated staff and their role in operating the biobank. This can take the form of text, table or organigram</w:t>
      </w:r>
    </w:p>
    <w:p w14:paraId="7FC9F597" w14:textId="77777777" w:rsidR="00211A5E" w:rsidRPr="00702DD3" w:rsidRDefault="00211A5E" w:rsidP="001C76AB">
      <w:pPr>
        <w:spacing w:after="0"/>
        <w:jc w:val="both"/>
        <w:rPr>
          <w:lang w:val="en-GB"/>
        </w:rPr>
      </w:pPr>
    </w:p>
    <w:p w14:paraId="728EA740" w14:textId="77777777" w:rsidR="00211A5E" w:rsidRPr="00702DD3" w:rsidRDefault="00211A5E" w:rsidP="001C76AB">
      <w:pPr>
        <w:jc w:val="both"/>
        <w:rPr>
          <w:b/>
          <w:u w:val="single"/>
          <w:lang w:val="en-GB"/>
        </w:rPr>
      </w:pPr>
      <w:r w:rsidRPr="00702DD3">
        <w:rPr>
          <w:b/>
          <w:u w:val="single"/>
          <w:lang w:val="en-GB"/>
        </w:rPr>
        <w:br w:type="page"/>
      </w:r>
    </w:p>
    <w:p w14:paraId="01DF9014" w14:textId="0347BF9D" w:rsidR="00211A5E" w:rsidRPr="00702DD3" w:rsidRDefault="00211A5E" w:rsidP="001C76AB">
      <w:pPr>
        <w:jc w:val="both"/>
        <w:rPr>
          <w:b/>
          <w:u w:val="single"/>
          <w:lang w:val="en-GB"/>
        </w:rPr>
      </w:pPr>
      <w:r w:rsidRPr="00702DD3">
        <w:rPr>
          <w:b/>
          <w:u w:val="single"/>
          <w:lang w:val="en-GB"/>
        </w:rPr>
        <w:lastRenderedPageBreak/>
        <w:t>Biobank quality management systems</w:t>
      </w:r>
    </w:p>
    <w:p w14:paraId="78A70A3B" w14:textId="1F6AD671" w:rsidR="00211A5E" w:rsidRPr="00702DD3" w:rsidRDefault="00211A5E" w:rsidP="001C76AB">
      <w:pPr>
        <w:spacing w:after="0"/>
        <w:jc w:val="both"/>
        <w:rPr>
          <w:lang w:val="en-GB"/>
        </w:rPr>
      </w:pPr>
      <w:r w:rsidRPr="00702DD3">
        <w:rPr>
          <w:lang w:val="en-GB"/>
        </w:rPr>
        <w:t>Although quality management systems</w:t>
      </w:r>
      <w:r w:rsidR="00C42A7F">
        <w:rPr>
          <w:lang w:val="en-GB"/>
        </w:rPr>
        <w:t xml:space="preserve"> (QMS)</w:t>
      </w:r>
      <w:r w:rsidRPr="00702DD3">
        <w:rPr>
          <w:lang w:val="en-GB"/>
        </w:rPr>
        <w:t xml:space="preserve"> are not a legal requirement, having a quality management system in place inspires confidence to the EC that the biobank operates according to certain standards. Please indicate whether you adhere to (</w:t>
      </w:r>
      <w:r w:rsidR="00456159">
        <w:rPr>
          <w:lang w:val="en-GB"/>
        </w:rPr>
        <w:t>this</w:t>
      </w:r>
      <w:r w:rsidR="005B414D">
        <w:rPr>
          <w:lang w:val="en-GB"/>
        </w:rPr>
        <w:t xml:space="preserve"> is</w:t>
      </w:r>
      <w:r w:rsidRPr="00702DD3">
        <w:rPr>
          <w:lang w:val="en-GB"/>
        </w:rPr>
        <w:t xml:space="preserve"> </w:t>
      </w:r>
      <w:r w:rsidRPr="00702DD3">
        <w:rPr>
          <w:b/>
          <w:lang w:val="en-GB"/>
        </w:rPr>
        <w:t xml:space="preserve">no </w:t>
      </w:r>
      <w:r w:rsidR="005B414D">
        <w:rPr>
          <w:b/>
          <w:lang w:val="en-GB"/>
        </w:rPr>
        <w:t xml:space="preserve">legal </w:t>
      </w:r>
      <w:r w:rsidRPr="00702DD3">
        <w:rPr>
          <w:b/>
          <w:lang w:val="en-GB"/>
        </w:rPr>
        <w:t>requirement</w:t>
      </w:r>
      <w:r w:rsidR="005B414D">
        <w:rPr>
          <w:b/>
          <w:lang w:val="en-GB"/>
        </w:rPr>
        <w:t xml:space="preserve"> </w:t>
      </w:r>
      <w:r w:rsidR="00456159">
        <w:rPr>
          <w:lang w:val="en-GB"/>
        </w:rPr>
        <w:t>and has</w:t>
      </w:r>
      <w:r w:rsidR="005B414D">
        <w:rPr>
          <w:lang w:val="en-GB"/>
        </w:rPr>
        <w:t xml:space="preserve"> no impact on the evaluation</w:t>
      </w:r>
      <w:r w:rsidRPr="00702DD3">
        <w:rPr>
          <w:lang w:val="en-GB"/>
        </w:rPr>
        <w:t>!)</w:t>
      </w:r>
      <w:r w:rsidR="005E20D7">
        <w:rPr>
          <w:lang w:val="en-GB"/>
        </w:rPr>
        <w:t>:</w:t>
      </w:r>
      <w:r w:rsidR="00F64C2A">
        <w:rPr>
          <w:lang w:val="en-GB"/>
        </w:rPr>
        <w:t xml:space="preserve"> </w:t>
      </w:r>
    </w:p>
    <w:p w14:paraId="3B4077C4" w14:textId="77777777" w:rsidR="00211A5E" w:rsidRPr="00702DD3" w:rsidRDefault="00211A5E" w:rsidP="001C76AB">
      <w:pPr>
        <w:spacing w:after="0"/>
        <w:jc w:val="both"/>
        <w:rPr>
          <w:lang w:val="en-GB"/>
        </w:rPr>
      </w:pPr>
    </w:p>
    <w:p w14:paraId="333F6E33" w14:textId="2F32A217" w:rsidR="00211A5E" w:rsidRPr="00702DD3" w:rsidRDefault="00994854" w:rsidP="001C76AB">
      <w:pPr>
        <w:ind w:firstLine="284"/>
        <w:jc w:val="both"/>
        <w:rPr>
          <w:lang w:val="en-GB"/>
        </w:rPr>
      </w:pPr>
      <w:sdt>
        <w:sdtPr>
          <w:rPr>
            <w:rFonts w:ascii="MS Gothic" w:eastAsia="MS Gothic" w:hAnsi="MS Gothic"/>
            <w:sz w:val="20"/>
            <w:szCs w:val="20"/>
            <w:lang w:val="en-GB"/>
          </w:rPr>
          <w:id w:val="-1136873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1A5E" w:rsidRPr="00702DD3">
            <w:rPr>
              <w:rFonts w:ascii="MS Gothic" w:eastAsia="MS Gothic" w:hAnsi="MS Gothic"/>
              <w:sz w:val="20"/>
              <w:szCs w:val="20"/>
              <w:lang w:val="en-GB"/>
            </w:rPr>
            <w:t>☐</w:t>
          </w:r>
        </w:sdtContent>
      </w:sdt>
      <w:r w:rsidR="00211A5E" w:rsidRPr="00702DD3">
        <w:rPr>
          <w:lang w:val="en-GB"/>
        </w:rPr>
        <w:t xml:space="preserve"> ISO 9001</w:t>
      </w:r>
      <w:r w:rsidR="00211A5E" w:rsidRPr="00702DD3">
        <w:rPr>
          <w:lang w:val="en-GB"/>
        </w:rPr>
        <w:tab/>
      </w:r>
      <w:r w:rsidR="00211A5E" w:rsidRPr="00702DD3">
        <w:rPr>
          <w:lang w:val="en-GB"/>
        </w:rPr>
        <w:tab/>
      </w:r>
      <w:r w:rsidR="00211A5E" w:rsidRPr="00702DD3">
        <w:rPr>
          <w:lang w:val="en-GB"/>
        </w:rPr>
        <w:tab/>
        <w:t>date of last accreditation  dd/mm/yyyy</w:t>
      </w:r>
    </w:p>
    <w:p w14:paraId="237365C2" w14:textId="0E686739" w:rsidR="00211A5E" w:rsidRPr="00702DD3" w:rsidRDefault="00994854" w:rsidP="001C76AB">
      <w:pPr>
        <w:ind w:firstLine="284"/>
        <w:jc w:val="both"/>
        <w:rPr>
          <w:lang w:val="en-GB"/>
        </w:rPr>
      </w:pPr>
      <w:sdt>
        <w:sdtPr>
          <w:rPr>
            <w:rFonts w:ascii="MS Gothic" w:eastAsia="MS Gothic" w:hAnsi="MS Gothic"/>
            <w:sz w:val="20"/>
            <w:szCs w:val="20"/>
            <w:lang w:val="en-GB"/>
          </w:rPr>
          <w:id w:val="1275056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1A5E" w:rsidRPr="00702DD3">
            <w:rPr>
              <w:rFonts w:ascii="MS Gothic" w:eastAsia="MS Gothic" w:hAnsi="MS Gothic"/>
              <w:sz w:val="20"/>
              <w:szCs w:val="20"/>
              <w:lang w:val="en-GB"/>
            </w:rPr>
            <w:t>☐</w:t>
          </w:r>
        </w:sdtContent>
      </w:sdt>
      <w:r w:rsidR="00211A5E" w:rsidRPr="00702DD3">
        <w:rPr>
          <w:lang w:val="en-GB"/>
        </w:rPr>
        <w:t xml:space="preserve"> ISO 20387</w:t>
      </w:r>
      <w:r w:rsidR="00211A5E" w:rsidRPr="00702DD3">
        <w:rPr>
          <w:lang w:val="en-GB"/>
        </w:rPr>
        <w:tab/>
      </w:r>
      <w:r w:rsidR="00211A5E" w:rsidRPr="00702DD3">
        <w:rPr>
          <w:lang w:val="en-GB"/>
        </w:rPr>
        <w:tab/>
        <w:t>date of last accreditation  dd/mm/yyyy</w:t>
      </w:r>
    </w:p>
    <w:p w14:paraId="1D13850B" w14:textId="6C923074" w:rsidR="00211A5E" w:rsidRDefault="00994854" w:rsidP="001C76AB">
      <w:pPr>
        <w:ind w:firstLine="284"/>
        <w:jc w:val="both"/>
        <w:rPr>
          <w:lang w:val="en-GB"/>
        </w:rPr>
      </w:pPr>
      <w:sdt>
        <w:sdtPr>
          <w:rPr>
            <w:rFonts w:ascii="MS Gothic" w:eastAsia="MS Gothic" w:hAnsi="MS Gothic"/>
            <w:sz w:val="20"/>
            <w:szCs w:val="20"/>
            <w:lang w:val="en-GB"/>
          </w:rPr>
          <w:id w:val="642235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1A5E" w:rsidRPr="00702DD3">
            <w:rPr>
              <w:rFonts w:ascii="MS Gothic" w:eastAsia="MS Gothic" w:hAnsi="MS Gothic"/>
              <w:sz w:val="20"/>
              <w:szCs w:val="20"/>
              <w:lang w:val="en-GB"/>
            </w:rPr>
            <w:t>☐</w:t>
          </w:r>
        </w:sdtContent>
      </w:sdt>
      <w:r w:rsidR="00211A5E" w:rsidRPr="00702DD3">
        <w:rPr>
          <w:lang w:val="en-GB"/>
        </w:rPr>
        <w:t xml:space="preserve"> Other………………….</w:t>
      </w:r>
      <w:r w:rsidR="00211A5E" w:rsidRPr="00702DD3">
        <w:rPr>
          <w:lang w:val="en-GB"/>
        </w:rPr>
        <w:tab/>
        <w:t>date of last accreditation  dd/mm/yyyy</w:t>
      </w:r>
    </w:p>
    <w:p w14:paraId="4FA3A784" w14:textId="72FD556A" w:rsidR="00C42A7F" w:rsidRPr="00702DD3" w:rsidRDefault="00C42A7F" w:rsidP="00C42A7F">
      <w:pPr>
        <w:ind w:firstLine="284"/>
        <w:jc w:val="both"/>
        <w:rPr>
          <w:lang w:val="en-GB"/>
        </w:rPr>
      </w:pPr>
      <w:sdt>
        <w:sdtPr>
          <w:rPr>
            <w:rFonts w:ascii="MS Gothic" w:eastAsia="MS Gothic" w:hAnsi="MS Gothic"/>
            <w:sz w:val="20"/>
            <w:szCs w:val="20"/>
            <w:lang w:val="en-GB"/>
          </w:rPr>
          <w:id w:val="-16782651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02DD3">
            <w:rPr>
              <w:rFonts w:ascii="MS Gothic" w:eastAsia="MS Gothic" w:hAnsi="MS Gothic"/>
              <w:sz w:val="20"/>
              <w:szCs w:val="20"/>
              <w:lang w:val="en-GB"/>
            </w:rPr>
            <w:t>☐</w:t>
          </w:r>
        </w:sdtContent>
      </w:sdt>
      <w:r w:rsidRPr="00702DD3">
        <w:rPr>
          <w:lang w:val="en-GB"/>
        </w:rPr>
        <w:t xml:space="preserve"> </w:t>
      </w:r>
      <w:r>
        <w:rPr>
          <w:lang w:val="en-GB"/>
        </w:rPr>
        <w:t>Internal QMS</w:t>
      </w:r>
      <w:r w:rsidRPr="00702DD3">
        <w:rPr>
          <w:lang w:val="en-GB"/>
        </w:rPr>
        <w:tab/>
      </w:r>
      <w:r w:rsidRPr="00702DD3">
        <w:rPr>
          <w:lang w:val="en-GB"/>
        </w:rPr>
        <w:tab/>
      </w:r>
    </w:p>
    <w:p w14:paraId="545E5B2D" w14:textId="79FA0D17" w:rsidR="00C42A7F" w:rsidRDefault="00C42A7F" w:rsidP="00C42A7F">
      <w:pPr>
        <w:ind w:firstLine="284"/>
        <w:jc w:val="both"/>
        <w:rPr>
          <w:lang w:val="en-GB"/>
        </w:rPr>
      </w:pPr>
      <w:sdt>
        <w:sdtPr>
          <w:rPr>
            <w:rFonts w:ascii="MS Gothic" w:eastAsia="MS Gothic" w:hAnsi="MS Gothic"/>
            <w:sz w:val="20"/>
            <w:szCs w:val="20"/>
            <w:lang w:val="en-GB"/>
          </w:rPr>
          <w:id w:val="2115399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02DD3">
            <w:rPr>
              <w:rFonts w:ascii="MS Gothic" w:eastAsia="MS Gothic" w:hAnsi="MS Gothic"/>
              <w:sz w:val="20"/>
              <w:szCs w:val="20"/>
              <w:lang w:val="en-GB"/>
            </w:rPr>
            <w:t>☐</w:t>
          </w:r>
        </w:sdtContent>
      </w:sdt>
      <w:r w:rsidRPr="00702DD3">
        <w:rPr>
          <w:lang w:val="en-GB"/>
        </w:rPr>
        <w:t xml:space="preserve"> </w:t>
      </w:r>
      <w:r>
        <w:rPr>
          <w:lang w:val="en-GB"/>
        </w:rPr>
        <w:t>None</w:t>
      </w:r>
      <w:r w:rsidRPr="00702DD3">
        <w:rPr>
          <w:lang w:val="en-GB"/>
        </w:rPr>
        <w:tab/>
      </w:r>
    </w:p>
    <w:p w14:paraId="2596CC98" w14:textId="77777777" w:rsidR="00211A5E" w:rsidRPr="00702DD3" w:rsidRDefault="00211A5E" w:rsidP="001C76AB">
      <w:pPr>
        <w:jc w:val="both"/>
        <w:rPr>
          <w:b/>
          <w:sz w:val="12"/>
          <w:u w:val="single"/>
          <w:lang w:val="en-GB"/>
        </w:rPr>
      </w:pPr>
    </w:p>
    <w:p w14:paraId="10E3A801" w14:textId="65B32B73" w:rsidR="00211A5E" w:rsidRPr="00702DD3" w:rsidRDefault="00211A5E" w:rsidP="001C76AB">
      <w:pPr>
        <w:jc w:val="both"/>
        <w:rPr>
          <w:b/>
          <w:u w:val="single"/>
          <w:lang w:val="en-GB"/>
        </w:rPr>
      </w:pPr>
      <w:r w:rsidRPr="00702DD3">
        <w:rPr>
          <w:b/>
          <w:u w:val="single"/>
          <w:lang w:val="en-GB"/>
        </w:rPr>
        <w:t>Description of HBM in the Biobank</w:t>
      </w:r>
    </w:p>
    <w:p w14:paraId="08B0D9E6" w14:textId="0C2B2114" w:rsidR="00211A5E" w:rsidRPr="00702DD3" w:rsidRDefault="004709E7" w:rsidP="001C76AB">
      <w:pPr>
        <w:jc w:val="both"/>
        <w:rPr>
          <w:lang w:val="en-GB"/>
        </w:rPr>
      </w:pPr>
      <w:r>
        <w:rPr>
          <w:lang w:val="en-GB"/>
        </w:rPr>
        <w:t>In the document “</w:t>
      </w:r>
      <w:r w:rsidRPr="004709E7">
        <w:rPr>
          <w:lang w:val="en-GB"/>
        </w:rPr>
        <w:t>EC SUBMISSION FORM FOR BIOBANKS</w:t>
      </w:r>
      <w:r>
        <w:rPr>
          <w:lang w:val="en-GB"/>
        </w:rPr>
        <w:t>”, or previous version of the “</w:t>
      </w:r>
      <w:r w:rsidR="00C42A7F">
        <w:rPr>
          <w:lang w:val="en-GB"/>
        </w:rPr>
        <w:t>EC FORM FOR BIENNI</w:t>
      </w:r>
      <w:r w:rsidRPr="004709E7">
        <w:rPr>
          <w:lang w:val="en-GB"/>
        </w:rPr>
        <w:t>AL EVALUATION OF BIOBANKS</w:t>
      </w:r>
      <w:r>
        <w:rPr>
          <w:lang w:val="en-GB"/>
        </w:rPr>
        <w:t xml:space="preserve">” </w:t>
      </w:r>
      <w:r w:rsidR="00211A5E" w:rsidRPr="00702DD3">
        <w:rPr>
          <w:lang w:val="en-GB"/>
        </w:rPr>
        <w:t xml:space="preserve">a general description of </w:t>
      </w:r>
      <w:r w:rsidR="00B71C70">
        <w:t xml:space="preserve">material kept in your biobank </w:t>
      </w:r>
      <w:r>
        <w:t>and/or provided to end users/other biobanks was provided</w:t>
      </w:r>
      <w:r w:rsidR="00211A5E" w:rsidRPr="00702DD3">
        <w:rPr>
          <w:lang w:val="en-GB"/>
        </w:rPr>
        <w:t>:</w:t>
      </w:r>
    </w:p>
    <w:p w14:paraId="48B2C146" w14:textId="77777777" w:rsidR="00211A5E" w:rsidRPr="00702DD3" w:rsidRDefault="00211A5E" w:rsidP="001C76AB">
      <w:pPr>
        <w:jc w:val="both"/>
        <w:rPr>
          <w:lang w:val="en-GB"/>
        </w:rPr>
      </w:pPr>
      <w:r w:rsidRPr="00702DD3">
        <w:rPr>
          <w:lang w:val="en-GB"/>
        </w:rPr>
        <w:t>Examples of material include</w:t>
      </w:r>
    </w:p>
    <w:p w14:paraId="0CAD674F" w14:textId="37936136" w:rsidR="00211A5E" w:rsidRPr="00702DD3" w:rsidRDefault="00211A5E" w:rsidP="001C76AB">
      <w:pPr>
        <w:pStyle w:val="Lijstalinea"/>
        <w:numPr>
          <w:ilvl w:val="0"/>
          <w:numId w:val="4"/>
        </w:numPr>
        <w:spacing w:after="120"/>
        <w:ind w:left="993"/>
        <w:jc w:val="both"/>
        <w:rPr>
          <w:lang w:val="en-GB"/>
        </w:rPr>
      </w:pPr>
      <w:r w:rsidRPr="00702DD3">
        <w:rPr>
          <w:lang w:val="en-GB"/>
        </w:rPr>
        <w:t>Body fluids (blood, urine, feces, vaginal wash,…)</w:t>
      </w:r>
    </w:p>
    <w:p w14:paraId="7361031C" w14:textId="2C318A8F" w:rsidR="00211A5E" w:rsidRPr="00702DD3" w:rsidRDefault="00211A5E" w:rsidP="001C76AB">
      <w:pPr>
        <w:pStyle w:val="Lijstalinea"/>
        <w:numPr>
          <w:ilvl w:val="0"/>
          <w:numId w:val="4"/>
        </w:numPr>
        <w:spacing w:after="120"/>
        <w:ind w:left="993"/>
        <w:jc w:val="both"/>
        <w:rPr>
          <w:lang w:val="en-GB"/>
        </w:rPr>
      </w:pPr>
      <w:r w:rsidRPr="00702DD3">
        <w:rPr>
          <w:lang w:val="en-GB"/>
        </w:rPr>
        <w:t>Tissues (FFPE, Fresh frozen,…)</w:t>
      </w:r>
    </w:p>
    <w:p w14:paraId="6BC138F6" w14:textId="6B128B8B" w:rsidR="00211A5E" w:rsidRPr="00702DD3" w:rsidRDefault="00211A5E" w:rsidP="001C76AB">
      <w:pPr>
        <w:pStyle w:val="Lijstalinea"/>
        <w:numPr>
          <w:ilvl w:val="0"/>
          <w:numId w:val="4"/>
        </w:numPr>
        <w:spacing w:after="120"/>
        <w:ind w:left="993"/>
        <w:jc w:val="both"/>
        <w:rPr>
          <w:lang w:val="en-GB"/>
        </w:rPr>
      </w:pPr>
      <w:r w:rsidRPr="00702DD3">
        <w:rPr>
          <w:lang w:val="en-GB"/>
        </w:rPr>
        <w:t>Derived material (DNA, RNA, proteins,…)</w:t>
      </w:r>
    </w:p>
    <w:p w14:paraId="6EB335DE" w14:textId="220ED4A7" w:rsidR="00211A5E" w:rsidRPr="00702DD3" w:rsidRDefault="00211A5E" w:rsidP="001C76AB">
      <w:pPr>
        <w:pStyle w:val="Lijstalinea"/>
        <w:numPr>
          <w:ilvl w:val="0"/>
          <w:numId w:val="4"/>
        </w:numPr>
        <w:spacing w:after="120"/>
        <w:ind w:left="993"/>
        <w:jc w:val="both"/>
        <w:rPr>
          <w:lang w:val="en-GB"/>
        </w:rPr>
      </w:pPr>
      <w:r w:rsidRPr="00702DD3">
        <w:rPr>
          <w:lang w:val="en-GB"/>
        </w:rPr>
        <w:t>Cell lines</w:t>
      </w:r>
    </w:p>
    <w:p w14:paraId="6C267344" w14:textId="4A2E649C" w:rsidR="00211A5E" w:rsidRDefault="00F64C2A" w:rsidP="001C76AB">
      <w:pPr>
        <w:jc w:val="both"/>
        <w:rPr>
          <w:lang w:val="en-GB"/>
        </w:rPr>
      </w:pPr>
      <w:r>
        <w:rPr>
          <w:lang w:val="en-GB"/>
        </w:rPr>
        <w:t>Please indicate whether the range of materials has expanded/reduced since</w:t>
      </w:r>
      <w:r w:rsidR="0025427D">
        <w:rPr>
          <w:lang w:val="en-GB"/>
        </w:rPr>
        <w:t xml:space="preserve"> your last submission to the EC and list the material types that have been </w:t>
      </w:r>
      <w:r w:rsidR="0025427D" w:rsidRPr="00C267B8">
        <w:rPr>
          <w:lang w:val="en-GB"/>
        </w:rPr>
        <w:t>added/remove</w:t>
      </w:r>
      <w:r w:rsidR="00300EF6">
        <w:rPr>
          <w:lang w:val="en-GB"/>
        </w:rPr>
        <w:t>d</w:t>
      </w:r>
      <w:r w:rsidR="0025427D">
        <w:rPr>
          <w:lang w:val="en-GB"/>
        </w:rPr>
        <w:t>.</w:t>
      </w:r>
    </w:p>
    <w:p w14:paraId="6A414298" w14:textId="77777777" w:rsidR="00300EF6" w:rsidRPr="00702DD3" w:rsidRDefault="00300EF6" w:rsidP="00300EF6">
      <w:pPr>
        <w:jc w:val="both"/>
        <w:rPr>
          <w:lang w:val="en-GB"/>
        </w:rPr>
      </w:pPr>
      <w:r w:rsidRPr="00702DD3">
        <w:rPr>
          <w:lang w:val="en-GB"/>
        </w:rPr>
        <w:t>……………………………………………</w:t>
      </w:r>
    </w:p>
    <w:p w14:paraId="0351F41E" w14:textId="77777777" w:rsidR="0077344E" w:rsidRDefault="0077344E">
      <w:pPr>
        <w:rPr>
          <w:b/>
          <w:u w:val="single"/>
          <w:lang w:val="en-GB"/>
        </w:rPr>
      </w:pPr>
      <w:r>
        <w:rPr>
          <w:b/>
          <w:u w:val="single"/>
          <w:lang w:val="en-GB"/>
        </w:rPr>
        <w:br w:type="page"/>
      </w:r>
    </w:p>
    <w:p w14:paraId="7B053CE6" w14:textId="792B0B00" w:rsidR="006F463C" w:rsidRPr="00702DD3" w:rsidRDefault="006F463C" w:rsidP="006F463C">
      <w:pPr>
        <w:jc w:val="both"/>
        <w:rPr>
          <w:b/>
          <w:u w:val="single"/>
          <w:lang w:val="en-GB"/>
        </w:rPr>
      </w:pPr>
      <w:r>
        <w:rPr>
          <w:b/>
          <w:u w:val="single"/>
          <w:lang w:val="en-GB"/>
        </w:rPr>
        <w:lastRenderedPageBreak/>
        <w:t>Overview of HBM stored in the biobank and/or made available</w:t>
      </w:r>
      <w:r w:rsidRPr="00702DD3">
        <w:rPr>
          <w:b/>
          <w:u w:val="single"/>
          <w:lang w:val="en-GB"/>
        </w:rPr>
        <w:t xml:space="preserve"> </w:t>
      </w:r>
      <w:r w:rsidR="00C267B8">
        <w:rPr>
          <w:b/>
          <w:u w:val="single"/>
          <w:lang w:val="en-GB"/>
        </w:rPr>
        <w:t>(The registry)</w:t>
      </w:r>
    </w:p>
    <w:p w14:paraId="12FE3141" w14:textId="37B2D5E5" w:rsidR="006F463C" w:rsidRDefault="006F463C" w:rsidP="006F463C">
      <w:pPr>
        <w:jc w:val="both"/>
        <w:rPr>
          <w:rFonts w:cs="Verdana"/>
          <w:color w:val="000000"/>
          <w:lang w:val="en-GB"/>
        </w:rPr>
      </w:pPr>
      <w:r>
        <w:rPr>
          <w:rFonts w:cs="Verdana"/>
          <w:color w:val="000000"/>
          <w:lang w:val="en-GB"/>
        </w:rPr>
        <w:t xml:space="preserve">Please </w:t>
      </w:r>
      <w:r w:rsidR="00AF2CF2">
        <w:rPr>
          <w:rFonts w:cs="Verdana"/>
          <w:color w:val="000000"/>
          <w:lang w:val="en-GB"/>
        </w:rPr>
        <w:t>provide a copy of the register</w:t>
      </w:r>
      <w:r w:rsidR="00C70BBB" w:rsidRPr="00C70BBB">
        <w:rPr>
          <w:rFonts w:cs="Verdana"/>
          <w:color w:val="000000"/>
          <w:lang w:val="en-GB"/>
        </w:rPr>
        <w:t xml:space="preserve"> </w:t>
      </w:r>
      <w:r w:rsidR="00C70BBB">
        <w:rPr>
          <w:rFonts w:cs="Verdana"/>
          <w:color w:val="000000"/>
          <w:lang w:val="en-GB"/>
        </w:rPr>
        <w:t>(preferentially in electronic form)</w:t>
      </w:r>
      <w:r w:rsidR="00AF2CF2">
        <w:rPr>
          <w:rFonts w:cs="Verdana"/>
          <w:color w:val="000000"/>
          <w:lang w:val="en-GB"/>
        </w:rPr>
        <w:t>, listing</w:t>
      </w:r>
      <w:r>
        <w:rPr>
          <w:rFonts w:cs="Verdana"/>
          <w:color w:val="000000"/>
          <w:lang w:val="en-GB"/>
        </w:rPr>
        <w:t xml:space="preserve"> the HBM that was additionally stored in the biobank since</w:t>
      </w:r>
      <w:r w:rsidR="00C70BBB">
        <w:rPr>
          <w:rFonts w:cs="Verdana"/>
          <w:color w:val="000000"/>
          <w:lang w:val="en-GB"/>
        </w:rPr>
        <w:t xml:space="preserve"> your last submission to the EC</w:t>
      </w:r>
      <w:r w:rsidR="00A00166">
        <w:rPr>
          <w:rFonts w:cs="Verdana"/>
          <w:color w:val="000000"/>
          <w:lang w:val="en-GB"/>
        </w:rPr>
        <w:t>.</w:t>
      </w:r>
    </w:p>
    <w:p w14:paraId="3CB43B18" w14:textId="200D0D61" w:rsidR="006F463C" w:rsidRDefault="006F463C" w:rsidP="006F463C">
      <w:pPr>
        <w:jc w:val="both"/>
        <w:rPr>
          <w:rFonts w:cs="Verdana"/>
          <w:color w:val="000000"/>
          <w:lang w:val="en-GB"/>
        </w:rPr>
      </w:pPr>
      <w:r>
        <w:rPr>
          <w:rFonts w:cs="Verdana"/>
          <w:color w:val="000000"/>
          <w:lang w:val="en-GB"/>
        </w:rPr>
        <w:t xml:space="preserve">This overview should at least contain the </w:t>
      </w:r>
      <w:r w:rsidR="00AF2CF2">
        <w:rPr>
          <w:rFonts w:cs="Verdana"/>
          <w:color w:val="000000"/>
          <w:lang w:val="en-GB"/>
        </w:rPr>
        <w:t>information that needs to be registered by law as listed in Annex I to the Law of 2008 on Human Materials</w:t>
      </w:r>
      <w:r>
        <w:rPr>
          <w:rFonts w:cs="Verdana"/>
          <w:color w:val="000000"/>
          <w:lang w:val="en-GB"/>
        </w:rPr>
        <w:t>:</w:t>
      </w:r>
    </w:p>
    <w:p w14:paraId="694BCF33" w14:textId="707BAD37" w:rsidR="006F463C" w:rsidRDefault="006F463C" w:rsidP="00FF4F3E">
      <w:pPr>
        <w:pStyle w:val="Lijstalinea"/>
        <w:numPr>
          <w:ilvl w:val="0"/>
          <w:numId w:val="15"/>
        </w:numPr>
        <w:jc w:val="both"/>
        <w:rPr>
          <w:lang w:val="en-GB"/>
        </w:rPr>
      </w:pPr>
      <w:r>
        <w:rPr>
          <w:lang w:val="en-GB"/>
        </w:rPr>
        <w:t>Type of material</w:t>
      </w:r>
    </w:p>
    <w:p w14:paraId="1C58BC4F" w14:textId="57B718D2" w:rsidR="006F463C" w:rsidRDefault="006F463C" w:rsidP="00FF4F3E">
      <w:pPr>
        <w:pStyle w:val="Lijstalinea"/>
        <w:numPr>
          <w:ilvl w:val="0"/>
          <w:numId w:val="15"/>
        </w:numPr>
        <w:jc w:val="both"/>
        <w:rPr>
          <w:lang w:val="en-GB"/>
        </w:rPr>
      </w:pPr>
      <w:r>
        <w:rPr>
          <w:lang w:val="en-GB"/>
        </w:rPr>
        <w:t>Date of receipt</w:t>
      </w:r>
    </w:p>
    <w:p w14:paraId="133CE1F1" w14:textId="26400B1B" w:rsidR="006F463C" w:rsidRPr="00345DAA" w:rsidRDefault="006F463C" w:rsidP="00FF4F3E">
      <w:pPr>
        <w:pStyle w:val="Lijstalinea"/>
        <w:numPr>
          <w:ilvl w:val="0"/>
          <w:numId w:val="15"/>
        </w:numPr>
        <w:jc w:val="both"/>
        <w:rPr>
          <w:lang w:val="en-US"/>
        </w:rPr>
      </w:pPr>
      <w:r w:rsidRPr="00345DAA">
        <w:rPr>
          <w:lang w:val="en-US"/>
        </w:rPr>
        <w:t>Source (contact details of the hospital, physician, biobank or third party f</w:t>
      </w:r>
      <w:r>
        <w:rPr>
          <w:lang w:val="en-US"/>
        </w:rPr>
        <w:t>rom which the HBM was obtained</w:t>
      </w:r>
    </w:p>
    <w:p w14:paraId="21B499B8" w14:textId="7C4D6D10" w:rsidR="006F463C" w:rsidRPr="00345DAA" w:rsidRDefault="006F463C" w:rsidP="00FF4F3E">
      <w:pPr>
        <w:pStyle w:val="Lijstalinea"/>
        <w:numPr>
          <w:ilvl w:val="0"/>
          <w:numId w:val="15"/>
        </w:numPr>
        <w:jc w:val="both"/>
        <w:rPr>
          <w:lang w:val="en-US"/>
        </w:rPr>
      </w:pPr>
      <w:r w:rsidRPr="00345DAA">
        <w:rPr>
          <w:lang w:val="en-US"/>
        </w:rPr>
        <w:t xml:space="preserve">whether the material is </w:t>
      </w:r>
      <w:r w:rsidR="00AF2CF2">
        <w:rPr>
          <w:lang w:val="en-US"/>
        </w:rPr>
        <w:t>traceable or non-traceable,</w:t>
      </w:r>
      <w:r>
        <w:rPr>
          <w:lang w:val="en-US"/>
        </w:rPr>
        <w:t xml:space="preserve"> </w:t>
      </w:r>
      <w:r w:rsidRPr="00345DAA">
        <w:rPr>
          <w:lang w:val="en-US"/>
        </w:rPr>
        <w:t xml:space="preserve"> a</w:t>
      </w:r>
      <w:r>
        <w:rPr>
          <w:lang w:val="en-US"/>
        </w:rPr>
        <w:t xml:space="preserve">nd if </w:t>
      </w:r>
      <w:r w:rsidR="00AF2CF2">
        <w:rPr>
          <w:lang w:val="en-US"/>
        </w:rPr>
        <w:t>traceable</w:t>
      </w:r>
      <w:r>
        <w:rPr>
          <w:lang w:val="en-US"/>
        </w:rPr>
        <w:t xml:space="preserve"> the ID-number</w:t>
      </w:r>
    </w:p>
    <w:p w14:paraId="6694C250" w14:textId="0B46464A" w:rsidR="006F463C" w:rsidRDefault="006F463C" w:rsidP="006F463C">
      <w:pPr>
        <w:jc w:val="both"/>
        <w:rPr>
          <w:rFonts w:cs="Verdana"/>
          <w:color w:val="000000"/>
          <w:lang w:val="en-GB"/>
        </w:rPr>
      </w:pPr>
      <w:r>
        <w:rPr>
          <w:rFonts w:cs="Verdana"/>
          <w:color w:val="000000"/>
          <w:lang w:val="en-GB"/>
        </w:rPr>
        <w:t xml:space="preserve">Please provide </w:t>
      </w:r>
      <w:r w:rsidR="00AF2CF2">
        <w:rPr>
          <w:rFonts w:cs="Verdana"/>
          <w:color w:val="000000"/>
          <w:lang w:val="en-GB"/>
        </w:rPr>
        <w:t xml:space="preserve">a copy of the register, providing </w:t>
      </w:r>
      <w:r>
        <w:rPr>
          <w:rFonts w:cs="Verdana"/>
          <w:color w:val="000000"/>
          <w:lang w:val="en-GB"/>
        </w:rPr>
        <w:t>an overview of the HBM that was provided by the biobank since your last submission to the EC.</w:t>
      </w:r>
    </w:p>
    <w:p w14:paraId="5C377C9B" w14:textId="77777777" w:rsidR="00232FBB" w:rsidRDefault="006F463C" w:rsidP="00232FBB">
      <w:pPr>
        <w:jc w:val="both"/>
        <w:rPr>
          <w:rFonts w:cs="Verdana"/>
          <w:color w:val="000000"/>
          <w:lang w:val="en-GB"/>
        </w:rPr>
      </w:pPr>
      <w:r>
        <w:rPr>
          <w:rFonts w:cs="Verdana"/>
          <w:color w:val="000000"/>
          <w:lang w:val="en-GB"/>
        </w:rPr>
        <w:t>This overview should at least contain the following information</w:t>
      </w:r>
      <w:r w:rsidR="005E20D7">
        <w:rPr>
          <w:rFonts w:cs="Verdana"/>
          <w:color w:val="000000"/>
          <w:lang w:val="en-GB"/>
        </w:rPr>
        <w:t xml:space="preserve"> </w:t>
      </w:r>
      <w:r w:rsidR="00AF2CF2">
        <w:rPr>
          <w:rFonts w:cs="Verdana"/>
          <w:color w:val="000000"/>
          <w:lang w:val="en-GB"/>
        </w:rPr>
        <w:t>that needs to be registered by law as listed in Annex I to the Law of 2008 on Human Materials</w:t>
      </w:r>
      <w:r w:rsidR="00232FBB">
        <w:rPr>
          <w:rFonts w:cs="Verdana"/>
          <w:color w:val="000000"/>
          <w:lang w:val="en-GB"/>
        </w:rPr>
        <w:t xml:space="preserve">. </w:t>
      </w:r>
    </w:p>
    <w:p w14:paraId="404450FA" w14:textId="1E6EC26A" w:rsidR="006F463C" w:rsidRPr="002441D9" w:rsidRDefault="006F463C" w:rsidP="00FF4F3E">
      <w:pPr>
        <w:pStyle w:val="Lijstalinea"/>
        <w:numPr>
          <w:ilvl w:val="0"/>
          <w:numId w:val="17"/>
        </w:numPr>
        <w:ind w:left="709"/>
        <w:jc w:val="both"/>
        <w:rPr>
          <w:lang w:val="en-GB"/>
        </w:rPr>
      </w:pPr>
      <w:r w:rsidRPr="002441D9">
        <w:rPr>
          <w:lang w:val="en-GB"/>
        </w:rPr>
        <w:t>Type of material</w:t>
      </w:r>
    </w:p>
    <w:p w14:paraId="17E35AF8" w14:textId="3BD954C6" w:rsidR="006F463C" w:rsidRDefault="006F463C" w:rsidP="00FF4F3E">
      <w:pPr>
        <w:pStyle w:val="Lijstalinea"/>
        <w:numPr>
          <w:ilvl w:val="0"/>
          <w:numId w:val="17"/>
        </w:numPr>
        <w:ind w:left="709"/>
        <w:jc w:val="both"/>
        <w:rPr>
          <w:lang w:val="en-GB"/>
        </w:rPr>
      </w:pPr>
      <w:r>
        <w:rPr>
          <w:lang w:val="en-GB"/>
        </w:rPr>
        <w:t>Date of shipment</w:t>
      </w:r>
    </w:p>
    <w:p w14:paraId="08258EE6" w14:textId="1B9603A1" w:rsidR="006F463C" w:rsidRDefault="006F463C" w:rsidP="00FF4F3E">
      <w:pPr>
        <w:pStyle w:val="Lijstalinea"/>
        <w:numPr>
          <w:ilvl w:val="0"/>
          <w:numId w:val="17"/>
        </w:numPr>
        <w:ind w:left="709"/>
        <w:jc w:val="both"/>
        <w:rPr>
          <w:lang w:val="en-GB"/>
        </w:rPr>
      </w:pPr>
      <w:r>
        <w:rPr>
          <w:lang w:val="en-GB"/>
        </w:rPr>
        <w:t>Contact details recipient</w:t>
      </w:r>
    </w:p>
    <w:p w14:paraId="23E7C6E0" w14:textId="2D438BC3" w:rsidR="006F463C" w:rsidRDefault="006F463C" w:rsidP="00FF4F3E">
      <w:pPr>
        <w:pStyle w:val="Lijstalinea"/>
        <w:numPr>
          <w:ilvl w:val="0"/>
          <w:numId w:val="17"/>
        </w:numPr>
        <w:ind w:left="709"/>
        <w:jc w:val="both"/>
        <w:rPr>
          <w:lang w:val="en-US"/>
        </w:rPr>
      </w:pPr>
      <w:r w:rsidRPr="00345DAA">
        <w:rPr>
          <w:lang w:val="en-US"/>
        </w:rPr>
        <w:t xml:space="preserve">whether the material is </w:t>
      </w:r>
      <w:r w:rsidR="00AF2CF2">
        <w:rPr>
          <w:lang w:val="en-US"/>
        </w:rPr>
        <w:t>traceable or non-traceable</w:t>
      </w:r>
      <w:r>
        <w:rPr>
          <w:lang w:val="en-US"/>
        </w:rPr>
        <w:t xml:space="preserve"> </w:t>
      </w:r>
      <w:r w:rsidRPr="00345DAA">
        <w:rPr>
          <w:lang w:val="en-US"/>
        </w:rPr>
        <w:t xml:space="preserve"> a</w:t>
      </w:r>
      <w:r>
        <w:rPr>
          <w:lang w:val="en-US"/>
        </w:rPr>
        <w:t xml:space="preserve">nd if </w:t>
      </w:r>
      <w:r w:rsidR="00AF2CF2">
        <w:rPr>
          <w:lang w:val="en-US"/>
        </w:rPr>
        <w:t>traceable</w:t>
      </w:r>
      <w:r>
        <w:rPr>
          <w:lang w:val="en-US"/>
        </w:rPr>
        <w:t xml:space="preserve"> the ID-number</w:t>
      </w:r>
    </w:p>
    <w:p w14:paraId="0DC5577E" w14:textId="1445BE85" w:rsidR="006F463C" w:rsidRDefault="006F463C" w:rsidP="00FF4F3E">
      <w:pPr>
        <w:pStyle w:val="Lijstalinea"/>
        <w:numPr>
          <w:ilvl w:val="0"/>
          <w:numId w:val="17"/>
        </w:numPr>
        <w:ind w:left="709"/>
        <w:jc w:val="both"/>
        <w:rPr>
          <w:lang w:val="en-GB"/>
        </w:rPr>
      </w:pPr>
      <w:r>
        <w:rPr>
          <w:lang w:val="en-GB"/>
        </w:rPr>
        <w:t>Every application of article 11 of the law (incidental findings)</w:t>
      </w:r>
    </w:p>
    <w:p w14:paraId="6A8F099F" w14:textId="77777777" w:rsidR="00232FBB" w:rsidRPr="00232FBB" w:rsidRDefault="00232FBB" w:rsidP="00232FBB">
      <w:pPr>
        <w:jc w:val="both"/>
        <w:rPr>
          <w:rFonts w:cs="Verdana"/>
          <w:color w:val="000000"/>
          <w:lang w:val="en-GB"/>
        </w:rPr>
      </w:pPr>
      <w:r w:rsidRPr="00232FBB">
        <w:rPr>
          <w:rFonts w:cs="Verdana"/>
          <w:color w:val="000000"/>
          <w:lang w:val="en-GB"/>
        </w:rPr>
        <w:t>To enable the verification that the purpose and finality of the intended research use of a sample  correspond to the purpose for which the biobank was accredited, the purpose should be listed when applicable.</w:t>
      </w:r>
    </w:p>
    <w:p w14:paraId="7E85E391" w14:textId="77777777" w:rsidR="0025427D" w:rsidRPr="0025427D" w:rsidRDefault="0025427D" w:rsidP="001C76AB">
      <w:pPr>
        <w:jc w:val="both"/>
        <w:rPr>
          <w:sz w:val="12"/>
          <w:szCs w:val="12"/>
          <w:lang w:val="en-GB"/>
        </w:rPr>
      </w:pPr>
    </w:p>
    <w:p w14:paraId="7973F038" w14:textId="77777777" w:rsidR="0077344E" w:rsidRDefault="0077344E">
      <w:pPr>
        <w:rPr>
          <w:b/>
          <w:u w:val="single"/>
          <w:lang w:val="en-GB"/>
        </w:rPr>
      </w:pPr>
      <w:r>
        <w:rPr>
          <w:b/>
          <w:u w:val="single"/>
          <w:lang w:val="en-GB"/>
        </w:rPr>
        <w:br w:type="page"/>
      </w:r>
    </w:p>
    <w:p w14:paraId="1A20EE04" w14:textId="7DCB1B47" w:rsidR="00211A5E" w:rsidRPr="00702DD3" w:rsidRDefault="00211A5E" w:rsidP="001C76AB">
      <w:pPr>
        <w:jc w:val="both"/>
        <w:rPr>
          <w:b/>
          <w:u w:val="single"/>
          <w:lang w:val="en-GB"/>
        </w:rPr>
      </w:pPr>
      <w:r w:rsidRPr="00702DD3">
        <w:rPr>
          <w:b/>
          <w:u w:val="single"/>
          <w:lang w:val="en-GB"/>
        </w:rPr>
        <w:lastRenderedPageBreak/>
        <w:t xml:space="preserve">Aims </w:t>
      </w:r>
      <w:r w:rsidR="008A4474">
        <w:rPr>
          <w:b/>
          <w:u w:val="single"/>
          <w:lang w:val="en-GB"/>
        </w:rPr>
        <w:t xml:space="preserve">of the </w:t>
      </w:r>
      <w:r w:rsidRPr="00702DD3">
        <w:rPr>
          <w:b/>
          <w:u w:val="single"/>
          <w:lang w:val="en-GB"/>
        </w:rPr>
        <w:t>Biobank</w:t>
      </w:r>
    </w:p>
    <w:p w14:paraId="5289C055" w14:textId="50B2734F" w:rsidR="00211A5E" w:rsidRPr="00702DD3" w:rsidRDefault="004709E7" w:rsidP="001C76AB">
      <w:pPr>
        <w:jc w:val="both"/>
        <w:rPr>
          <w:lang w:val="en-GB"/>
        </w:rPr>
      </w:pPr>
      <w:r>
        <w:rPr>
          <w:lang w:val="en-GB"/>
        </w:rPr>
        <w:t>In the document “</w:t>
      </w:r>
      <w:r w:rsidRPr="004709E7">
        <w:rPr>
          <w:lang w:val="en-GB"/>
        </w:rPr>
        <w:t>EC SUBMISSION FORM FOR BIOBANKS</w:t>
      </w:r>
      <w:r>
        <w:rPr>
          <w:lang w:val="en-GB"/>
        </w:rPr>
        <w:t>”, or previous version of the “</w:t>
      </w:r>
      <w:r w:rsidR="00C42A7F">
        <w:rPr>
          <w:lang w:val="en-GB"/>
        </w:rPr>
        <w:t>EC FORM FOR BIENNI</w:t>
      </w:r>
      <w:r w:rsidRPr="004709E7">
        <w:rPr>
          <w:lang w:val="en-GB"/>
        </w:rPr>
        <w:t>AL EVALUATION OF BIOBANKS</w:t>
      </w:r>
      <w:r>
        <w:rPr>
          <w:lang w:val="en-GB"/>
        </w:rPr>
        <w:t xml:space="preserve">” </w:t>
      </w:r>
      <w:r w:rsidRPr="00702DD3">
        <w:rPr>
          <w:lang w:val="en-GB"/>
        </w:rPr>
        <w:t xml:space="preserve">a </w:t>
      </w:r>
      <w:r>
        <w:rPr>
          <w:lang w:val="en-GB"/>
        </w:rPr>
        <w:t>specific</w:t>
      </w:r>
      <w:r w:rsidRPr="00702DD3">
        <w:rPr>
          <w:lang w:val="en-GB"/>
        </w:rPr>
        <w:t xml:space="preserve"> description of </w:t>
      </w:r>
      <w:r w:rsidR="00211A5E" w:rsidRPr="00702DD3">
        <w:rPr>
          <w:lang w:val="en-GB"/>
        </w:rPr>
        <w:t>the aims and objectives of your biobank</w:t>
      </w:r>
      <w:r>
        <w:rPr>
          <w:lang w:val="en-GB"/>
        </w:rPr>
        <w:t xml:space="preserve"> was provided</w:t>
      </w:r>
    </w:p>
    <w:p w14:paraId="27B4AB4F" w14:textId="351CB1EB" w:rsidR="0025427D" w:rsidRDefault="0025427D" w:rsidP="0025427D">
      <w:pPr>
        <w:jc w:val="both"/>
        <w:rPr>
          <w:lang w:val="en-GB"/>
        </w:rPr>
      </w:pPr>
      <w:r>
        <w:rPr>
          <w:lang w:val="en-GB"/>
        </w:rPr>
        <w:t xml:space="preserve">Please indicate whether the aims and objectives of your biobank were expanded/reduced since your last submission to the EC and </w:t>
      </w:r>
      <w:r w:rsidR="0071264C">
        <w:rPr>
          <w:lang w:val="en-GB"/>
        </w:rPr>
        <w:t xml:space="preserve">indicate which aims and objectives were </w:t>
      </w:r>
      <w:r w:rsidR="0071264C" w:rsidRPr="00300EF6">
        <w:rPr>
          <w:lang w:val="en-GB"/>
        </w:rPr>
        <w:t>added/removed</w:t>
      </w:r>
      <w:r w:rsidR="0071264C">
        <w:rPr>
          <w:lang w:val="en-GB"/>
        </w:rPr>
        <w:t>:</w:t>
      </w:r>
    </w:p>
    <w:p w14:paraId="591CB0AB" w14:textId="77777777" w:rsidR="0025427D" w:rsidRPr="00702DD3" w:rsidRDefault="0025427D" w:rsidP="0025427D">
      <w:pPr>
        <w:jc w:val="both"/>
        <w:rPr>
          <w:lang w:val="en-GB"/>
        </w:rPr>
      </w:pPr>
      <w:r w:rsidRPr="00702DD3">
        <w:rPr>
          <w:lang w:val="en-GB"/>
        </w:rPr>
        <w:t>……………………………………………</w:t>
      </w:r>
    </w:p>
    <w:p w14:paraId="24EFC3E3" w14:textId="77777777" w:rsidR="0025427D" w:rsidRPr="00076945" w:rsidRDefault="0025427D" w:rsidP="001C76AB">
      <w:pPr>
        <w:jc w:val="both"/>
        <w:rPr>
          <w:sz w:val="12"/>
          <w:szCs w:val="12"/>
          <w:u w:val="single"/>
          <w:lang w:val="en-GB"/>
        </w:rPr>
      </w:pPr>
    </w:p>
    <w:p w14:paraId="6106DCE2" w14:textId="62A43DAD" w:rsidR="00211A5E" w:rsidRPr="00702DD3" w:rsidRDefault="00211A5E" w:rsidP="001C76AB">
      <w:pPr>
        <w:jc w:val="both"/>
        <w:rPr>
          <w:u w:val="single"/>
          <w:lang w:val="en-GB"/>
        </w:rPr>
      </w:pPr>
      <w:r w:rsidRPr="00702DD3">
        <w:rPr>
          <w:u w:val="single"/>
          <w:lang w:val="en-GB"/>
        </w:rPr>
        <w:t>Activities</w:t>
      </w:r>
      <w:r w:rsidR="008A4474">
        <w:rPr>
          <w:u w:val="single"/>
          <w:lang w:val="en-GB"/>
        </w:rPr>
        <w:t xml:space="preserve"> of the Biobank</w:t>
      </w:r>
    </w:p>
    <w:p w14:paraId="363A6B13" w14:textId="2C1CFF83" w:rsidR="00211A5E" w:rsidRPr="00702DD3" w:rsidRDefault="00FF4F3E" w:rsidP="00FF4F3E">
      <w:pPr>
        <w:jc w:val="both"/>
        <w:rPr>
          <w:lang w:val="en-GB"/>
        </w:rPr>
      </w:pPr>
      <w:r>
        <w:rPr>
          <w:lang w:val="en-GB"/>
        </w:rPr>
        <w:t xml:space="preserve">Activities </w:t>
      </w:r>
      <w:r w:rsidR="008A4474">
        <w:rPr>
          <w:lang w:val="en-GB"/>
        </w:rPr>
        <w:t xml:space="preserve">may </w:t>
      </w:r>
      <w:r>
        <w:rPr>
          <w:lang w:val="en-GB"/>
        </w:rPr>
        <w:t>include</w:t>
      </w:r>
      <w:r w:rsidR="008A4474">
        <w:rPr>
          <w:lang w:val="en-GB"/>
        </w:rPr>
        <w:t xml:space="preserve"> collection, handling, conservation,</w:t>
      </w:r>
      <w:r>
        <w:rPr>
          <w:lang w:val="en-GB"/>
        </w:rPr>
        <w:t xml:space="preserve"> </w:t>
      </w:r>
      <w:r w:rsidRPr="00FF4F3E">
        <w:rPr>
          <w:lang w:val="en-GB"/>
        </w:rPr>
        <w:t>s</w:t>
      </w:r>
      <w:r w:rsidR="00211A5E" w:rsidRPr="00FF4F3E">
        <w:rPr>
          <w:lang w:val="en-GB"/>
        </w:rPr>
        <w:t>toring</w:t>
      </w:r>
      <w:r w:rsidRPr="00FF4F3E">
        <w:rPr>
          <w:lang w:val="en-GB"/>
        </w:rPr>
        <w:t xml:space="preserve">, </w:t>
      </w:r>
      <w:r w:rsidR="008A4474">
        <w:rPr>
          <w:lang w:val="en-GB"/>
        </w:rPr>
        <w:t xml:space="preserve">distribution, use and research, including </w:t>
      </w:r>
      <w:r w:rsidRPr="00FF4F3E">
        <w:rPr>
          <w:lang w:val="en-GB"/>
        </w:rPr>
        <w:t>i</w:t>
      </w:r>
      <w:r w:rsidR="00211A5E" w:rsidRPr="00FF4F3E">
        <w:rPr>
          <w:lang w:val="en-GB"/>
        </w:rPr>
        <w:t>mport</w:t>
      </w:r>
      <w:r w:rsidR="008A4474">
        <w:rPr>
          <w:lang w:val="en-GB"/>
        </w:rPr>
        <w:t>, export</w:t>
      </w:r>
      <w:r w:rsidR="00211A5E" w:rsidRPr="00FF4F3E">
        <w:rPr>
          <w:lang w:val="en-GB"/>
        </w:rPr>
        <w:t xml:space="preserve"> </w:t>
      </w:r>
      <w:r>
        <w:rPr>
          <w:lang w:val="en-GB"/>
        </w:rPr>
        <w:t>of HBM</w:t>
      </w:r>
      <w:r w:rsidRPr="00FF4F3E">
        <w:rPr>
          <w:lang w:val="en-GB"/>
        </w:rPr>
        <w:t>.</w:t>
      </w:r>
      <w:r>
        <w:rPr>
          <w:b/>
          <w:lang w:val="en-GB"/>
        </w:rPr>
        <w:t xml:space="preserve"> </w:t>
      </w:r>
    </w:p>
    <w:p w14:paraId="1A51EA4B" w14:textId="6A2F2D9B" w:rsidR="004D68C8" w:rsidRDefault="004D68C8" w:rsidP="004D68C8">
      <w:pPr>
        <w:jc w:val="both"/>
        <w:rPr>
          <w:lang w:val="en-GB"/>
        </w:rPr>
      </w:pPr>
      <w:r>
        <w:rPr>
          <w:lang w:val="en-GB"/>
        </w:rPr>
        <w:t xml:space="preserve">Please indicate whether the activities of your biobank will be expanded/reduced as compared to your last submission to the EC and indicate which activities were </w:t>
      </w:r>
      <w:r w:rsidRPr="00300EF6">
        <w:rPr>
          <w:lang w:val="en-GB"/>
        </w:rPr>
        <w:t>added/removed</w:t>
      </w:r>
      <w:r>
        <w:rPr>
          <w:lang w:val="en-GB"/>
        </w:rPr>
        <w:t>:</w:t>
      </w:r>
    </w:p>
    <w:p w14:paraId="1B2F1CDE" w14:textId="40E72F8F" w:rsidR="00211A5E" w:rsidRPr="00702DD3" w:rsidRDefault="004D68C8" w:rsidP="004709E7">
      <w:pPr>
        <w:spacing w:after="0"/>
        <w:jc w:val="both"/>
        <w:rPr>
          <w:lang w:val="en-GB"/>
        </w:rPr>
      </w:pPr>
      <w:r w:rsidRPr="00702DD3">
        <w:rPr>
          <w:lang w:val="en-GB"/>
        </w:rPr>
        <w:t>……………………………………………</w:t>
      </w:r>
    </w:p>
    <w:p w14:paraId="797332E2" w14:textId="478EB380" w:rsidR="00211A5E" w:rsidRDefault="00211A5E" w:rsidP="001C76AB">
      <w:pPr>
        <w:jc w:val="both"/>
        <w:rPr>
          <w:b/>
          <w:u w:val="single"/>
          <w:lang w:val="en-GB"/>
        </w:rPr>
      </w:pPr>
    </w:p>
    <w:p w14:paraId="48891196" w14:textId="77777777" w:rsidR="00FF4F3E" w:rsidRPr="00702DD3" w:rsidRDefault="00FF4F3E" w:rsidP="001C76AB">
      <w:pPr>
        <w:jc w:val="both"/>
        <w:rPr>
          <w:b/>
          <w:u w:val="single"/>
          <w:lang w:val="en-GB"/>
        </w:rPr>
      </w:pPr>
    </w:p>
    <w:p w14:paraId="22F70689" w14:textId="77777777" w:rsidR="00211A5E" w:rsidRPr="00FF4F3E" w:rsidRDefault="00211A5E" w:rsidP="001C76AB">
      <w:pPr>
        <w:jc w:val="both"/>
        <w:rPr>
          <w:b/>
          <w:u w:val="single"/>
          <w:lang w:val="en-GB"/>
        </w:rPr>
      </w:pPr>
      <w:r w:rsidRPr="00FF4F3E">
        <w:rPr>
          <w:b/>
          <w:u w:val="single"/>
          <w:lang w:val="en-GB"/>
        </w:rPr>
        <w:t>Traceability</w:t>
      </w:r>
    </w:p>
    <w:p w14:paraId="79C2880A" w14:textId="77777777" w:rsidR="00211A5E" w:rsidRPr="00702DD3" w:rsidRDefault="00211A5E" w:rsidP="001C76AB">
      <w:pPr>
        <w:jc w:val="both"/>
        <w:rPr>
          <w:u w:val="single"/>
          <w:lang w:val="en-GB"/>
        </w:rPr>
      </w:pPr>
      <w:r w:rsidRPr="00702DD3">
        <w:rPr>
          <w:lang w:val="en-GB"/>
        </w:rPr>
        <w:t>The biobank contains</w:t>
      </w:r>
    </w:p>
    <w:p w14:paraId="36E9D268" w14:textId="292C55ED" w:rsidR="00211A5E" w:rsidRPr="00702DD3" w:rsidRDefault="00994854" w:rsidP="001C76AB">
      <w:pPr>
        <w:ind w:left="284"/>
        <w:jc w:val="both"/>
        <w:rPr>
          <w:lang w:val="en-GB"/>
        </w:rPr>
      </w:pPr>
      <w:sdt>
        <w:sdtPr>
          <w:rPr>
            <w:sz w:val="20"/>
            <w:szCs w:val="20"/>
            <w:lang w:val="en-GB"/>
          </w:rPr>
          <w:id w:val="-1916475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76AB" w:rsidRPr="00702DD3">
            <w:rPr>
              <w:rFonts w:ascii="MS Gothic" w:eastAsia="MS Gothic" w:hAnsi="MS Gothic"/>
              <w:sz w:val="20"/>
              <w:szCs w:val="20"/>
              <w:lang w:val="en-GB"/>
            </w:rPr>
            <w:t>☐</w:t>
          </w:r>
        </w:sdtContent>
      </w:sdt>
      <w:r w:rsidR="001C76AB" w:rsidRPr="00702DD3">
        <w:rPr>
          <w:lang w:val="en-GB"/>
        </w:rPr>
        <w:t xml:space="preserve"> </w:t>
      </w:r>
      <w:r w:rsidR="00211A5E" w:rsidRPr="00702DD3">
        <w:rPr>
          <w:lang w:val="en-GB"/>
        </w:rPr>
        <w:t>Traceable HBM (pseudonymised)</w:t>
      </w:r>
    </w:p>
    <w:p w14:paraId="4339B37A" w14:textId="1DEA8ADE" w:rsidR="00211A5E" w:rsidRPr="00702DD3" w:rsidRDefault="00994854" w:rsidP="001C76AB">
      <w:pPr>
        <w:ind w:left="284"/>
        <w:jc w:val="both"/>
        <w:rPr>
          <w:lang w:val="en-GB"/>
        </w:rPr>
      </w:pPr>
      <w:sdt>
        <w:sdtPr>
          <w:rPr>
            <w:sz w:val="20"/>
            <w:szCs w:val="20"/>
            <w:lang w:val="en-GB"/>
          </w:rPr>
          <w:id w:val="-829296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76AB" w:rsidRPr="00702DD3">
            <w:rPr>
              <w:rFonts w:ascii="MS Gothic" w:eastAsia="MS Gothic" w:hAnsi="MS Gothic"/>
              <w:sz w:val="20"/>
              <w:szCs w:val="20"/>
              <w:lang w:val="en-GB"/>
            </w:rPr>
            <w:t>☐</w:t>
          </w:r>
        </w:sdtContent>
      </w:sdt>
      <w:r w:rsidR="001C76AB" w:rsidRPr="00702DD3">
        <w:rPr>
          <w:lang w:val="en-GB"/>
        </w:rPr>
        <w:t xml:space="preserve"> </w:t>
      </w:r>
      <w:r w:rsidR="00211A5E" w:rsidRPr="00702DD3">
        <w:rPr>
          <w:lang w:val="en-GB"/>
        </w:rPr>
        <w:t>Non-traceable HBM (anonymised)</w:t>
      </w:r>
    </w:p>
    <w:p w14:paraId="3C3863EC" w14:textId="77777777" w:rsidR="00211A5E" w:rsidRPr="00AF61D4" w:rsidRDefault="00211A5E" w:rsidP="001C76AB">
      <w:pPr>
        <w:jc w:val="both"/>
        <w:rPr>
          <w:bCs/>
          <w:lang w:val="en-GB"/>
        </w:rPr>
      </w:pPr>
    </w:p>
    <w:p w14:paraId="412C9BFF" w14:textId="34CC5462" w:rsidR="008D3434" w:rsidRPr="00702DD3" w:rsidRDefault="008D3434">
      <w:pPr>
        <w:rPr>
          <w:b/>
          <w:u w:val="single"/>
          <w:lang w:val="en-GB"/>
        </w:rPr>
      </w:pPr>
      <w:r w:rsidRPr="00702DD3">
        <w:rPr>
          <w:b/>
          <w:u w:val="single"/>
          <w:lang w:val="en-GB"/>
        </w:rPr>
        <w:br w:type="page"/>
      </w:r>
    </w:p>
    <w:p w14:paraId="5A5E18C5" w14:textId="7D98A5AE" w:rsidR="00211A5E" w:rsidRDefault="7DB1CB7D" w:rsidP="7DB1CB7D">
      <w:pPr>
        <w:jc w:val="both"/>
        <w:rPr>
          <w:b/>
          <w:bCs/>
          <w:u w:val="single"/>
          <w:lang w:val="en-GB"/>
        </w:rPr>
      </w:pPr>
      <w:r w:rsidRPr="7DB1CB7D">
        <w:rPr>
          <w:b/>
          <w:bCs/>
          <w:u w:val="single"/>
          <w:lang w:val="en-GB"/>
        </w:rPr>
        <w:lastRenderedPageBreak/>
        <w:t xml:space="preserve">Additional documents </w:t>
      </w:r>
    </w:p>
    <w:p w14:paraId="4C88FD31" w14:textId="428153FA" w:rsidR="0004422C" w:rsidRPr="00702DD3" w:rsidRDefault="0004422C" w:rsidP="0004422C">
      <w:pPr>
        <w:spacing w:after="0"/>
        <w:jc w:val="both"/>
        <w:rPr>
          <w:lang w:val="en-GB"/>
        </w:rPr>
      </w:pPr>
      <w:r>
        <w:rPr>
          <w:lang w:val="en-GB"/>
        </w:rPr>
        <w:t>Please provide the following</w:t>
      </w:r>
      <w:r w:rsidRPr="00702DD3">
        <w:rPr>
          <w:lang w:val="en-GB"/>
        </w:rPr>
        <w:t>:</w:t>
      </w:r>
    </w:p>
    <w:p w14:paraId="18841353" w14:textId="7975FADF" w:rsidR="00211A5E" w:rsidRPr="00702DD3" w:rsidRDefault="008B1E8B" w:rsidP="007D618B">
      <w:pPr>
        <w:pStyle w:val="Lijstalinea"/>
        <w:numPr>
          <w:ilvl w:val="0"/>
          <w:numId w:val="13"/>
        </w:numPr>
        <w:jc w:val="both"/>
        <w:rPr>
          <w:lang w:val="en-GB"/>
        </w:rPr>
      </w:pPr>
      <w:r>
        <w:rPr>
          <w:lang w:val="en-GB"/>
        </w:rPr>
        <w:t>Update of the f</w:t>
      </w:r>
      <w:r w:rsidR="00211A5E" w:rsidRPr="00702DD3">
        <w:rPr>
          <w:lang w:val="en-GB"/>
        </w:rPr>
        <w:t>loor plan of the premises of the biobank</w:t>
      </w:r>
    </w:p>
    <w:p w14:paraId="468DFBA1" w14:textId="72CCDF6A" w:rsidR="00EE2674" w:rsidRDefault="7DB1CB7D" w:rsidP="007D618B">
      <w:pPr>
        <w:pStyle w:val="Lijstalinea"/>
        <w:numPr>
          <w:ilvl w:val="0"/>
          <w:numId w:val="13"/>
        </w:numPr>
        <w:jc w:val="both"/>
        <w:rPr>
          <w:rFonts w:cs="Verdana"/>
          <w:color w:val="000000" w:themeColor="text1"/>
          <w:lang w:val="en-GB"/>
        </w:rPr>
      </w:pPr>
      <w:r w:rsidRPr="7DB1CB7D">
        <w:rPr>
          <w:rFonts w:cs="Verdana"/>
          <w:color w:val="000000" w:themeColor="text1"/>
          <w:lang w:val="en-GB"/>
        </w:rPr>
        <w:t xml:space="preserve">Copy of the previous EC approval </w:t>
      </w:r>
    </w:p>
    <w:p w14:paraId="1DE61ABD" w14:textId="0C04EAE9" w:rsidR="00211A5E" w:rsidRPr="00C07572" w:rsidRDefault="00EE2674" w:rsidP="007D618B">
      <w:pPr>
        <w:pStyle w:val="Lijstalinea"/>
        <w:numPr>
          <w:ilvl w:val="0"/>
          <w:numId w:val="13"/>
        </w:numPr>
        <w:jc w:val="both"/>
        <w:rPr>
          <w:rFonts w:cs="Verdana"/>
          <w:color w:val="000000"/>
          <w:lang w:val="en-GB"/>
        </w:rPr>
      </w:pPr>
      <w:r w:rsidRPr="00C07572">
        <w:rPr>
          <w:rFonts w:cs="Verdana"/>
          <w:color w:val="000000" w:themeColor="text1"/>
          <w:lang w:val="en-GB"/>
        </w:rPr>
        <w:t>T</w:t>
      </w:r>
      <w:r w:rsidR="7DB1CB7D" w:rsidRPr="00C07572">
        <w:rPr>
          <w:rFonts w:cs="Verdana"/>
          <w:color w:val="000000" w:themeColor="text1"/>
          <w:lang w:val="en-GB"/>
        </w:rPr>
        <w:t>he initial</w:t>
      </w:r>
      <w:r w:rsidRPr="00C07572">
        <w:rPr>
          <w:rFonts w:cs="Verdana"/>
          <w:color w:val="000000" w:themeColor="text1"/>
          <w:lang w:val="en-GB"/>
        </w:rPr>
        <w:t xml:space="preserve"> EC</w:t>
      </w:r>
      <w:r w:rsidR="7DB1CB7D" w:rsidRPr="00C07572">
        <w:rPr>
          <w:rFonts w:cs="Verdana"/>
          <w:color w:val="000000" w:themeColor="text1"/>
          <w:lang w:val="en-GB"/>
        </w:rPr>
        <w:t xml:space="preserve"> submission</w:t>
      </w:r>
      <w:r w:rsidRPr="00C07572">
        <w:rPr>
          <w:rFonts w:cs="Verdana"/>
          <w:color w:val="000000" w:themeColor="text1"/>
          <w:lang w:val="en-GB"/>
        </w:rPr>
        <w:t xml:space="preserve"> form</w:t>
      </w:r>
      <w:r w:rsidR="7DB1CB7D" w:rsidRPr="00C07572">
        <w:rPr>
          <w:rFonts w:cs="Verdana"/>
          <w:color w:val="000000" w:themeColor="text1"/>
          <w:lang w:val="en-GB"/>
        </w:rPr>
        <w:t xml:space="preserve"> </w:t>
      </w:r>
      <w:r w:rsidRPr="00C07572">
        <w:rPr>
          <w:rFonts w:cs="Verdana"/>
          <w:color w:val="000000" w:themeColor="text1"/>
          <w:lang w:val="en-GB"/>
        </w:rPr>
        <w:t>and</w:t>
      </w:r>
      <w:r w:rsidR="006356B9" w:rsidRPr="00C07572">
        <w:rPr>
          <w:rFonts w:cs="Verdana"/>
          <w:color w:val="000000" w:themeColor="text1"/>
          <w:lang w:val="en-GB"/>
        </w:rPr>
        <w:t xml:space="preserve"> </w:t>
      </w:r>
      <w:r w:rsidR="003F5965">
        <w:rPr>
          <w:rFonts w:cs="Verdana"/>
          <w:color w:val="000000" w:themeColor="text1"/>
          <w:lang w:val="en-GB"/>
        </w:rPr>
        <w:t>last</w:t>
      </w:r>
      <w:r w:rsidR="00C42A7F">
        <w:rPr>
          <w:rFonts w:cs="Verdana"/>
          <w:color w:val="000000" w:themeColor="text1"/>
          <w:lang w:val="en-GB"/>
        </w:rPr>
        <w:t xml:space="preserve"> bienni</w:t>
      </w:r>
      <w:r w:rsidR="7DB1CB7D" w:rsidRPr="00C07572">
        <w:rPr>
          <w:rFonts w:cs="Verdana"/>
          <w:color w:val="000000" w:themeColor="text1"/>
          <w:lang w:val="en-GB"/>
        </w:rPr>
        <w:t>al evaluation</w:t>
      </w:r>
      <w:r w:rsidRPr="00C07572">
        <w:rPr>
          <w:rFonts w:cs="Verdana"/>
          <w:color w:val="000000" w:themeColor="text1"/>
          <w:lang w:val="en-GB"/>
        </w:rPr>
        <w:t xml:space="preserve"> forms (if any)</w:t>
      </w:r>
      <w:r w:rsidR="003F5965">
        <w:rPr>
          <w:rFonts w:cs="Verdana"/>
          <w:color w:val="000000" w:themeColor="text1"/>
          <w:lang w:val="en-GB"/>
        </w:rPr>
        <w:t>, exclusive of the registry</w:t>
      </w:r>
    </w:p>
    <w:p w14:paraId="08691282" w14:textId="2093CC09" w:rsidR="00371241" w:rsidRDefault="003F5965" w:rsidP="007D618B">
      <w:pPr>
        <w:pStyle w:val="Lijstalinea"/>
        <w:numPr>
          <w:ilvl w:val="0"/>
          <w:numId w:val="13"/>
        </w:numPr>
        <w:jc w:val="both"/>
        <w:rPr>
          <w:lang w:val="en-US"/>
        </w:rPr>
      </w:pPr>
      <w:r w:rsidRPr="003F5965">
        <w:rPr>
          <w:lang w:val="en-US"/>
        </w:rPr>
        <w:t>D</w:t>
      </w:r>
      <w:r w:rsidR="00994854">
        <w:rPr>
          <w:lang w:val="en-US"/>
        </w:rPr>
        <w:t xml:space="preserve">eclaration on honor by the DPO or person responsible for the data processing that the biobank operates according, and ensures compliance with, the applicable privacy laws. </w:t>
      </w:r>
    </w:p>
    <w:p w14:paraId="3D6D0551" w14:textId="375A5788" w:rsidR="009145A9" w:rsidRDefault="00371241" w:rsidP="007D618B">
      <w:pPr>
        <w:pStyle w:val="Lijstalinea"/>
        <w:numPr>
          <w:ilvl w:val="0"/>
          <w:numId w:val="13"/>
        </w:numPr>
        <w:jc w:val="both"/>
        <w:rPr>
          <w:lang w:val="en-US"/>
        </w:rPr>
      </w:pPr>
      <w:r>
        <w:rPr>
          <w:lang w:val="en-US"/>
        </w:rPr>
        <w:t>CV of the p</w:t>
      </w:r>
      <w:r w:rsidRPr="00371241">
        <w:rPr>
          <w:lang w:val="en-US"/>
        </w:rPr>
        <w:t>rofessional manager</w:t>
      </w:r>
      <w:r>
        <w:rPr>
          <w:lang w:val="en-US"/>
        </w:rPr>
        <w:t xml:space="preserve"> if changed since last submission</w:t>
      </w:r>
    </w:p>
    <w:p w14:paraId="08EED1BA" w14:textId="5E2EDE48" w:rsidR="001C3979" w:rsidRDefault="001C3979" w:rsidP="007D618B">
      <w:pPr>
        <w:pStyle w:val="Lijstalinea"/>
        <w:numPr>
          <w:ilvl w:val="0"/>
          <w:numId w:val="13"/>
        </w:numPr>
        <w:jc w:val="both"/>
        <w:rPr>
          <w:lang w:val="en-US"/>
        </w:rPr>
      </w:pPr>
      <w:r>
        <w:rPr>
          <w:lang w:val="en-US"/>
        </w:rPr>
        <w:t xml:space="preserve">Comprehensive list of major non-conformities </w:t>
      </w:r>
      <w:r w:rsidR="005B3ECB">
        <w:rPr>
          <w:lang w:val="en-US"/>
        </w:rPr>
        <w:t xml:space="preserve">received in the framework of ISO20387 audits or during inspections from the FAMPH </w:t>
      </w:r>
      <w:r>
        <w:rPr>
          <w:lang w:val="en-US"/>
        </w:rPr>
        <w:t>since the initial submission or last evaluation by the EC</w:t>
      </w:r>
    </w:p>
    <w:p w14:paraId="06587F21" w14:textId="77777777" w:rsidR="00C07572" w:rsidRPr="00702DD3" w:rsidRDefault="00C07572" w:rsidP="007D618B">
      <w:pPr>
        <w:pStyle w:val="Lijstalinea"/>
        <w:ind w:left="426"/>
        <w:jc w:val="both"/>
        <w:rPr>
          <w:rFonts w:cs="Verdana"/>
          <w:color w:val="000000"/>
          <w:lang w:val="en-GB"/>
        </w:rPr>
      </w:pPr>
    </w:p>
    <w:p w14:paraId="4FF4F140" w14:textId="6C2A292C" w:rsidR="005E20D7" w:rsidRDefault="00EE2674" w:rsidP="001C3979">
      <w:pPr>
        <w:jc w:val="both"/>
        <w:rPr>
          <w:lang w:val="en-GB"/>
        </w:rPr>
      </w:pPr>
      <w:r w:rsidRPr="001C3979">
        <w:t>SOP’s and/or other document</w:t>
      </w:r>
      <w:bookmarkStart w:id="0" w:name="_GoBack"/>
      <w:bookmarkEnd w:id="0"/>
      <w:r w:rsidRPr="001C3979">
        <w:t>s</w:t>
      </w:r>
      <w:r w:rsidR="00FA641D">
        <w:t>, as listed below,</w:t>
      </w:r>
      <w:r w:rsidRPr="001C3979">
        <w:t xml:space="preserve"> </w:t>
      </w:r>
      <w:r w:rsidR="001C3979">
        <w:t xml:space="preserve">form an integral part of this evaluation procedure. The SOPs </w:t>
      </w:r>
      <w:r w:rsidRPr="001C3979">
        <w:t>as required under the initial submission of the Biobank to the EC should</w:t>
      </w:r>
      <w:r w:rsidR="00D87348" w:rsidRPr="001C3979">
        <w:t xml:space="preserve"> </w:t>
      </w:r>
      <w:r w:rsidRPr="001C3979">
        <w:t xml:space="preserve">be provided to the extent that substantial amendments were made or if additional SOP’s have been put in place. </w:t>
      </w:r>
      <w:r>
        <w:t>In such case</w:t>
      </w:r>
      <w:r w:rsidR="00FA641D">
        <w:t>,</w:t>
      </w:r>
      <w:r>
        <w:t xml:space="preserve"> please</w:t>
      </w:r>
      <w:r w:rsidR="00D87348">
        <w:t xml:space="preserve"> clearly</w:t>
      </w:r>
      <w:r>
        <w:t xml:space="preserve"> indicate which substantial amendments were made to existing SOP’s/documents and/or </w:t>
      </w:r>
      <w:r w:rsidR="00D87348">
        <w:t>which</w:t>
      </w:r>
      <w:r>
        <w:t xml:space="preserve"> new SOP’s/documents were added to the submission.</w:t>
      </w:r>
      <w:r w:rsidR="001C3979">
        <w:t xml:space="preserve"> More details about the potential content of such SOPs can be found in the </w:t>
      </w:r>
      <w:r w:rsidR="00A37692">
        <w:t xml:space="preserve">document </w:t>
      </w:r>
      <w:r w:rsidR="00A37692">
        <w:rPr>
          <w:lang w:val="en-GB"/>
        </w:rPr>
        <w:t>“</w:t>
      </w:r>
      <w:r w:rsidR="00A37692" w:rsidRPr="004709E7">
        <w:rPr>
          <w:lang w:val="en-GB"/>
        </w:rPr>
        <w:t>EC SUBMISSION FORM FOR BIOBANKS</w:t>
      </w:r>
      <w:r w:rsidR="001C3979">
        <w:t>”. I</w:t>
      </w:r>
      <w:r w:rsidR="005E20D7">
        <w:rPr>
          <w:lang w:val="en-GB"/>
        </w:rPr>
        <w:t xml:space="preserve">f the biobank is ISO 20387 accredited, the submission of </w:t>
      </w:r>
      <w:r w:rsidR="00FA641D">
        <w:rPr>
          <w:lang w:val="en-GB"/>
        </w:rPr>
        <w:t>these</w:t>
      </w:r>
      <w:r w:rsidR="005E20D7">
        <w:rPr>
          <w:lang w:val="en-GB"/>
        </w:rPr>
        <w:t xml:space="preserve"> SOPs to the EC</w:t>
      </w:r>
      <w:r w:rsidR="000A55C7">
        <w:rPr>
          <w:lang w:val="en-GB"/>
        </w:rPr>
        <w:t xml:space="preserve"> i</w:t>
      </w:r>
      <w:r w:rsidR="005E20D7">
        <w:rPr>
          <w:lang w:val="en-GB"/>
        </w:rPr>
        <w:t xml:space="preserve">s </w:t>
      </w:r>
      <w:r w:rsidR="00FA641D">
        <w:rPr>
          <w:lang w:val="en-GB"/>
        </w:rPr>
        <w:t>not</w:t>
      </w:r>
      <w:r w:rsidR="005E20D7">
        <w:rPr>
          <w:lang w:val="en-GB"/>
        </w:rPr>
        <w:t xml:space="preserve"> required as the accreditation process replaces the </w:t>
      </w:r>
      <w:r w:rsidR="00FA641D">
        <w:rPr>
          <w:lang w:val="en-GB"/>
        </w:rPr>
        <w:t xml:space="preserve">SOP </w:t>
      </w:r>
      <w:r w:rsidR="005E20D7">
        <w:rPr>
          <w:lang w:val="en-GB"/>
        </w:rPr>
        <w:t>evaluation process by the EC.</w:t>
      </w:r>
    </w:p>
    <w:p w14:paraId="0DE98D4C" w14:textId="425DEF20" w:rsidR="0077344E" w:rsidRPr="008B1E8B" w:rsidRDefault="0077344E" w:rsidP="003F02AC">
      <w:pPr>
        <w:pStyle w:val="Lijstalinea"/>
        <w:numPr>
          <w:ilvl w:val="0"/>
          <w:numId w:val="14"/>
        </w:numPr>
        <w:spacing w:before="240" w:after="0"/>
        <w:jc w:val="both"/>
        <w:rPr>
          <w:lang w:val="en-GB"/>
        </w:rPr>
      </w:pPr>
      <w:r w:rsidRPr="008B1E8B">
        <w:rPr>
          <w:lang w:val="en-GB"/>
        </w:rPr>
        <w:t>SOPs describing sample collection and import for storage in biobank, including guarantees related to ethical approval, consent status and privacy laws.</w:t>
      </w:r>
    </w:p>
    <w:p w14:paraId="660464B7" w14:textId="4C66F583" w:rsidR="0077344E" w:rsidRDefault="0077344E" w:rsidP="003F02AC">
      <w:pPr>
        <w:pStyle w:val="Lijstalinea"/>
        <w:numPr>
          <w:ilvl w:val="0"/>
          <w:numId w:val="14"/>
        </w:numPr>
        <w:spacing w:before="240"/>
        <w:jc w:val="both"/>
        <w:rPr>
          <w:lang w:val="en-GB"/>
        </w:rPr>
      </w:pPr>
      <w:r w:rsidRPr="008B1E8B">
        <w:rPr>
          <w:lang w:val="en-GB"/>
        </w:rPr>
        <w:t>SOPs describing how HBM is made avai</w:t>
      </w:r>
      <w:r w:rsidR="003F02AC">
        <w:rPr>
          <w:lang w:val="en-GB"/>
        </w:rPr>
        <w:t xml:space="preserve">lable to </w:t>
      </w:r>
      <w:r w:rsidR="00AF61D4">
        <w:rPr>
          <w:lang w:val="en-GB"/>
        </w:rPr>
        <w:t>(i) another biobank or (ii) a third party</w:t>
      </w:r>
      <w:r w:rsidR="003F02AC">
        <w:rPr>
          <w:lang w:val="en-GB"/>
        </w:rPr>
        <w:t xml:space="preserve"> end user.</w:t>
      </w:r>
    </w:p>
    <w:p w14:paraId="5378EFCA" w14:textId="6DD40E07" w:rsidR="003F02AC" w:rsidRDefault="003F02AC" w:rsidP="003F02AC">
      <w:pPr>
        <w:pStyle w:val="Lijstalinea"/>
        <w:numPr>
          <w:ilvl w:val="0"/>
          <w:numId w:val="14"/>
        </w:numPr>
        <w:jc w:val="both"/>
        <w:rPr>
          <w:lang w:val="en-GB"/>
        </w:rPr>
      </w:pPr>
      <w:r w:rsidRPr="008B1E8B">
        <w:rPr>
          <w:lang w:val="en-GB"/>
        </w:rPr>
        <w:t>SOP</w:t>
      </w:r>
      <w:r>
        <w:rPr>
          <w:lang w:val="en-GB"/>
        </w:rPr>
        <w:t>s</w:t>
      </w:r>
      <w:r w:rsidRPr="008B1E8B">
        <w:rPr>
          <w:lang w:val="en-GB"/>
        </w:rPr>
        <w:t xml:space="preserve"> documenting the data fields recorded in the data management system. </w:t>
      </w:r>
    </w:p>
    <w:p w14:paraId="7B2B194D" w14:textId="13F6A051" w:rsidR="00C779D0" w:rsidRPr="00994854" w:rsidRDefault="00C779D0" w:rsidP="00C779D0">
      <w:pPr>
        <w:pStyle w:val="Lijstalinea"/>
        <w:numPr>
          <w:ilvl w:val="0"/>
          <w:numId w:val="14"/>
        </w:numPr>
        <w:jc w:val="both"/>
        <w:rPr>
          <w:lang w:val="en-GB"/>
        </w:rPr>
      </w:pPr>
      <w:r>
        <w:rPr>
          <w:lang w:val="en-GB"/>
        </w:rPr>
        <w:t xml:space="preserve">SOPs describing the </w:t>
      </w:r>
      <w:r w:rsidRPr="00C779D0">
        <w:rPr>
          <w:lang w:val="en-GB"/>
        </w:rPr>
        <w:t>donor</w:t>
      </w:r>
      <w:r>
        <w:rPr>
          <w:lang w:val="en-GB"/>
        </w:rPr>
        <w:t xml:space="preserve"> </w:t>
      </w:r>
      <w:r w:rsidRPr="00C779D0">
        <w:rPr>
          <w:lang w:val="en-GB"/>
        </w:rPr>
        <w:t xml:space="preserve">identification </w:t>
      </w:r>
      <w:r w:rsidRPr="00994854">
        <w:rPr>
          <w:lang w:val="en-GB"/>
        </w:rPr>
        <w:t>system</w:t>
      </w:r>
      <w:r w:rsidR="00994854" w:rsidRPr="00994854">
        <w:rPr>
          <w:lang w:val="en-GB"/>
        </w:rPr>
        <w:t xml:space="preserve"> </w:t>
      </w:r>
      <w:r w:rsidR="00994854" w:rsidRPr="00994854">
        <w:rPr>
          <w:lang w:val="en-GB"/>
        </w:rPr>
        <w:t>(only when the bioba</w:t>
      </w:r>
      <w:r w:rsidR="00994854" w:rsidRPr="00994854">
        <w:rPr>
          <w:lang w:val="en-GB"/>
        </w:rPr>
        <w:t>nk handles traceable materials)</w:t>
      </w:r>
      <w:r w:rsidRPr="00994854">
        <w:rPr>
          <w:lang w:val="en-GB"/>
        </w:rPr>
        <w:t>.</w:t>
      </w:r>
    </w:p>
    <w:p w14:paraId="6193FBF6" w14:textId="77777777" w:rsidR="003F02AC" w:rsidRPr="008B1E8B" w:rsidRDefault="003F02AC" w:rsidP="003F02AC">
      <w:pPr>
        <w:pStyle w:val="Lijstalinea"/>
        <w:numPr>
          <w:ilvl w:val="0"/>
          <w:numId w:val="14"/>
        </w:numPr>
        <w:jc w:val="both"/>
        <w:rPr>
          <w:lang w:val="en-GB"/>
        </w:rPr>
      </w:pPr>
      <w:r w:rsidRPr="008B1E8B">
        <w:rPr>
          <w:lang w:val="en-GB"/>
        </w:rPr>
        <w:t>SOP</w:t>
      </w:r>
      <w:r>
        <w:rPr>
          <w:lang w:val="en-GB"/>
        </w:rPr>
        <w:t>s</w:t>
      </w:r>
      <w:r w:rsidRPr="008B1E8B">
        <w:rPr>
          <w:lang w:val="en-GB"/>
        </w:rPr>
        <w:t xml:space="preserve"> documenting the rules related to traceability, patient withdrawal an</w:t>
      </w:r>
      <w:r>
        <w:rPr>
          <w:lang w:val="en-GB"/>
        </w:rPr>
        <w:t>d incidental findings.</w:t>
      </w:r>
    </w:p>
    <w:p w14:paraId="15903569" w14:textId="3B1FF387" w:rsidR="003F02AC" w:rsidRPr="008B1E8B" w:rsidRDefault="003F02AC" w:rsidP="003F02AC">
      <w:pPr>
        <w:pStyle w:val="Lijstalinea"/>
        <w:numPr>
          <w:ilvl w:val="0"/>
          <w:numId w:val="14"/>
        </w:numPr>
        <w:spacing w:before="240"/>
        <w:jc w:val="both"/>
        <w:rPr>
          <w:lang w:val="en-GB"/>
        </w:rPr>
      </w:pPr>
      <w:r>
        <w:rPr>
          <w:lang w:val="en-GB"/>
        </w:rPr>
        <w:t>SOPs detailing how non-conformities are handled</w:t>
      </w:r>
    </w:p>
    <w:p w14:paraId="1E91FD9B" w14:textId="07AFB7E8" w:rsidR="0077344E" w:rsidRPr="008B1E8B" w:rsidRDefault="0077344E" w:rsidP="003F02AC">
      <w:pPr>
        <w:pStyle w:val="Lijstalinea"/>
        <w:numPr>
          <w:ilvl w:val="0"/>
          <w:numId w:val="14"/>
        </w:numPr>
        <w:spacing w:before="240"/>
        <w:jc w:val="both"/>
        <w:rPr>
          <w:lang w:val="en-GB"/>
        </w:rPr>
      </w:pPr>
      <w:r w:rsidRPr="008B1E8B">
        <w:rPr>
          <w:lang w:val="en-GB"/>
        </w:rPr>
        <w:t>An overview of the financial compensations requested by the biobank (no profit on the material as such can be made)</w:t>
      </w:r>
      <w:r w:rsidR="00AF61D4">
        <w:rPr>
          <w:lang w:val="en-GB"/>
        </w:rPr>
        <w:t xml:space="preserve"> when deliveries are made to third party end-users or other biobanks.</w:t>
      </w:r>
    </w:p>
    <w:p w14:paraId="4976D528" w14:textId="74E890B5" w:rsidR="008B1E8B" w:rsidRPr="008B1E8B" w:rsidRDefault="008B1E8B" w:rsidP="003F02AC">
      <w:pPr>
        <w:pStyle w:val="Lijstalinea"/>
        <w:numPr>
          <w:ilvl w:val="0"/>
          <w:numId w:val="14"/>
        </w:numPr>
        <w:spacing w:after="0"/>
        <w:jc w:val="both"/>
        <w:rPr>
          <w:lang w:val="en-GB"/>
        </w:rPr>
      </w:pPr>
      <w:r w:rsidRPr="008B1E8B">
        <w:rPr>
          <w:lang w:val="en-GB"/>
        </w:rPr>
        <w:t>SOP detailing the termination procedure of the biobank</w:t>
      </w:r>
    </w:p>
    <w:p w14:paraId="28881E22" w14:textId="77777777" w:rsidR="008B1E8B" w:rsidRPr="00702DD3" w:rsidRDefault="008B1E8B" w:rsidP="008B1E8B">
      <w:pPr>
        <w:jc w:val="both"/>
        <w:rPr>
          <w:lang w:val="en-GB"/>
        </w:rPr>
      </w:pPr>
    </w:p>
    <w:p w14:paraId="092691AE" w14:textId="77777777" w:rsidR="00B75D87" w:rsidRDefault="00B75D87" w:rsidP="001C76AB">
      <w:pPr>
        <w:jc w:val="both"/>
        <w:rPr>
          <w:rFonts w:cs="Verdana"/>
          <w:color w:val="000000"/>
          <w:lang w:val="en-GB"/>
        </w:rPr>
      </w:pPr>
    </w:p>
    <w:p w14:paraId="16AE72A5" w14:textId="77777777" w:rsidR="000A55C7" w:rsidRDefault="000A55C7">
      <w:pPr>
        <w:rPr>
          <w:b/>
          <w:u w:val="single"/>
          <w:lang w:val="en-GB"/>
        </w:rPr>
      </w:pPr>
      <w:r>
        <w:rPr>
          <w:b/>
          <w:u w:val="single"/>
          <w:lang w:val="en-GB"/>
        </w:rPr>
        <w:br w:type="page"/>
      </w:r>
    </w:p>
    <w:p w14:paraId="661E0460" w14:textId="004FF674" w:rsidR="00B75D87" w:rsidRPr="00702DD3" w:rsidRDefault="00B75D87" w:rsidP="00B75D87">
      <w:pPr>
        <w:jc w:val="both"/>
        <w:rPr>
          <w:b/>
          <w:u w:val="single"/>
          <w:lang w:val="en-GB"/>
        </w:rPr>
      </w:pPr>
      <w:r>
        <w:rPr>
          <w:b/>
          <w:u w:val="single"/>
          <w:lang w:val="en-GB"/>
        </w:rPr>
        <w:lastRenderedPageBreak/>
        <w:t>Signature</w:t>
      </w:r>
      <w:r w:rsidRPr="00702DD3">
        <w:rPr>
          <w:b/>
          <w:u w:val="single"/>
          <w:lang w:val="en-GB"/>
        </w:rPr>
        <w:t xml:space="preserve"> </w:t>
      </w:r>
    </w:p>
    <w:p w14:paraId="4EF7D501" w14:textId="77777777" w:rsidR="00B75D87" w:rsidRDefault="00B75D87" w:rsidP="001C76AB">
      <w:pPr>
        <w:jc w:val="both"/>
        <w:rPr>
          <w:rFonts w:cs="Verdana"/>
          <w:color w:val="000000"/>
          <w:lang w:val="en-GB"/>
        </w:rPr>
      </w:pPr>
    </w:p>
    <w:p w14:paraId="7BAD4A35" w14:textId="20F0BFB9" w:rsidR="00211A5E" w:rsidRPr="00702DD3" w:rsidRDefault="00211A5E" w:rsidP="001C76AB">
      <w:pPr>
        <w:jc w:val="both"/>
        <w:rPr>
          <w:rFonts w:cs="Verdana"/>
          <w:color w:val="000000"/>
          <w:lang w:val="en-GB"/>
        </w:rPr>
      </w:pPr>
      <w:r w:rsidRPr="00702DD3">
        <w:rPr>
          <w:rFonts w:cs="Verdana"/>
          <w:color w:val="000000"/>
          <w:lang w:val="en-GB"/>
        </w:rPr>
        <w:t>Date</w:t>
      </w:r>
    </w:p>
    <w:p w14:paraId="4204D7A7" w14:textId="77777777" w:rsidR="00211A5E" w:rsidRPr="00702DD3" w:rsidRDefault="00211A5E" w:rsidP="001C76AB">
      <w:pPr>
        <w:jc w:val="both"/>
        <w:rPr>
          <w:rFonts w:cs="Verdana"/>
          <w:color w:val="000000"/>
          <w:lang w:val="en-GB"/>
        </w:rPr>
      </w:pPr>
    </w:p>
    <w:p w14:paraId="4ED1FA02" w14:textId="77777777" w:rsidR="00211A5E" w:rsidRPr="00702DD3" w:rsidRDefault="00211A5E" w:rsidP="001C76AB">
      <w:pPr>
        <w:jc w:val="both"/>
        <w:rPr>
          <w:rFonts w:cs="Verdana"/>
          <w:color w:val="000000"/>
          <w:lang w:val="en-GB"/>
        </w:rPr>
      </w:pPr>
      <w:r w:rsidRPr="00702DD3">
        <w:rPr>
          <w:rFonts w:cs="Verdana"/>
          <w:color w:val="000000"/>
          <w:lang w:val="en-GB"/>
        </w:rPr>
        <w:t xml:space="preserve">Signature of the </w:t>
      </w:r>
      <w:r w:rsidRPr="00702DD3">
        <w:rPr>
          <w:lang w:val="en-GB"/>
        </w:rPr>
        <w:t>Professional manager (“beheerder” “gestionnaire”)</w:t>
      </w:r>
    </w:p>
    <w:p w14:paraId="6870FE7C" w14:textId="77777777" w:rsidR="00211A5E" w:rsidRPr="00702DD3" w:rsidRDefault="00211A5E" w:rsidP="001C76AB">
      <w:pPr>
        <w:jc w:val="both"/>
        <w:rPr>
          <w:rFonts w:cs="Verdana"/>
          <w:color w:val="000000"/>
          <w:lang w:val="en-GB"/>
        </w:rPr>
      </w:pPr>
    </w:p>
    <w:p w14:paraId="51DFBA21" w14:textId="77777777" w:rsidR="00211A5E" w:rsidRPr="00702DD3" w:rsidRDefault="00211A5E" w:rsidP="001C76AB">
      <w:pPr>
        <w:jc w:val="both"/>
        <w:rPr>
          <w:rFonts w:cs="Verdana"/>
          <w:color w:val="000000"/>
          <w:lang w:val="en-GB"/>
        </w:rPr>
      </w:pPr>
    </w:p>
    <w:p w14:paraId="0EF47116" w14:textId="77777777" w:rsidR="00211A5E" w:rsidRPr="00702DD3" w:rsidRDefault="00211A5E" w:rsidP="001C76AB">
      <w:pPr>
        <w:jc w:val="both"/>
        <w:rPr>
          <w:rFonts w:cs="Verdana"/>
          <w:color w:val="000000"/>
          <w:lang w:val="en-GB"/>
        </w:rPr>
      </w:pPr>
    </w:p>
    <w:p w14:paraId="5E617602" w14:textId="77777777" w:rsidR="00033E16" w:rsidRPr="00702DD3" w:rsidRDefault="00033E16" w:rsidP="001C76AB">
      <w:pPr>
        <w:jc w:val="both"/>
        <w:rPr>
          <w:rFonts w:cs="Verdana"/>
          <w:color w:val="000000"/>
          <w:lang w:val="en-GB"/>
        </w:rPr>
      </w:pPr>
    </w:p>
    <w:p w14:paraId="7EF6D4E4" w14:textId="77777777" w:rsidR="00033E16" w:rsidRPr="00702DD3" w:rsidRDefault="00033E16" w:rsidP="001C76AB">
      <w:pPr>
        <w:jc w:val="both"/>
        <w:rPr>
          <w:rFonts w:cs="Verdana"/>
          <w:color w:val="000000"/>
          <w:lang w:val="en-GB"/>
        </w:rPr>
      </w:pPr>
    </w:p>
    <w:p w14:paraId="1147DEA4" w14:textId="77777777" w:rsidR="00033E16" w:rsidRPr="00702DD3" w:rsidRDefault="00033E16" w:rsidP="001C76AB">
      <w:pPr>
        <w:jc w:val="both"/>
        <w:rPr>
          <w:rFonts w:cs="Verdana"/>
          <w:color w:val="000000"/>
          <w:lang w:val="en-GB"/>
        </w:rPr>
      </w:pPr>
    </w:p>
    <w:p w14:paraId="538D6A9B" w14:textId="5E522AFC" w:rsidR="00211A5E" w:rsidRPr="00702DD3" w:rsidRDefault="00211A5E" w:rsidP="001C76AB">
      <w:pPr>
        <w:jc w:val="both"/>
        <w:rPr>
          <w:rFonts w:cs="Verdana"/>
          <w:color w:val="000000"/>
          <w:lang w:val="en-GB"/>
        </w:rPr>
      </w:pPr>
      <w:r w:rsidRPr="00702DD3">
        <w:rPr>
          <w:rFonts w:cs="Verdana"/>
          <w:color w:val="000000"/>
          <w:lang w:val="en-GB"/>
        </w:rPr>
        <w:t>As professional manager of this biobank I hereby declare that human body material stored in this biobank shall not be used for financial gain.</w:t>
      </w:r>
    </w:p>
    <w:p w14:paraId="63EA3901" w14:textId="77777777" w:rsidR="009056D0" w:rsidRPr="00702DD3" w:rsidRDefault="009056D0" w:rsidP="001C76AB">
      <w:pPr>
        <w:jc w:val="both"/>
        <w:rPr>
          <w:lang w:val="en-GB"/>
        </w:rPr>
      </w:pPr>
    </w:p>
    <w:sectPr w:rsidR="009056D0" w:rsidRPr="00702DD3" w:rsidSect="00033E1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48BE11B" w16cex:dateUtc="2020-03-17T09:32:38.881Z"/>
  <w16cex:commentExtensible w16cex:durableId="622621EC" w16cex:dateUtc="2020-03-17T09:36:04.615Z"/>
  <w16cex:commentExtensible w16cex:durableId="63AFA031" w16cex:dateUtc="2020-03-17T09:38:10.08Z"/>
  <w16cex:commentExtensible w16cex:durableId="7EBFBF7B" w16cex:dateUtc="2020-03-17T09:40:19.905Z"/>
  <w16cex:commentExtensible w16cex:durableId="772CB6D3" w16cex:dateUtc="2020-03-17T09:41:05.971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B32B8C4" w16cid:durableId="228B2F29"/>
  <w16cid:commentId w16cid:paraId="75F35460" w16cid:durableId="227A0DAC"/>
  <w16cid:commentId w16cid:paraId="36709E39" w16cid:durableId="22835E68"/>
  <w16cid:commentId w16cid:paraId="6F0A058F" w16cid:durableId="228B2FC9"/>
  <w16cid:commentId w16cid:paraId="4C1F5581" w16cid:durableId="227A0DE4"/>
  <w16cid:commentId w16cid:paraId="5CB2C535" w16cid:durableId="22835F61"/>
  <w16cid:commentId w16cid:paraId="4A9EC62C" w16cid:durableId="227A103C"/>
  <w16cid:commentId w16cid:paraId="426AEADA" w16cid:durableId="227A1D0E"/>
  <w16cid:commentId w16cid:paraId="7D19C204" w16cid:durableId="2283609E"/>
  <w16cid:commentId w16cid:paraId="3EF8C3DD" w16cid:durableId="227A11BF"/>
  <w16cid:commentId w16cid:paraId="27B97EBA" w16cid:durableId="2283602F"/>
  <w16cid:commentId w16cid:paraId="7C56BB0D" w16cid:durableId="227A13E0"/>
  <w16cid:commentId w16cid:paraId="27137200" w16cid:durableId="227A24F7"/>
  <w16cid:commentId w16cid:paraId="5537D885" w16cid:durableId="227A20A2"/>
  <w16cid:commentId w16cid:paraId="11EE9D8E" w16cid:durableId="227A14CB"/>
  <w16cid:commentId w16cid:paraId="3FAD515A" w16cid:durableId="227A1507"/>
  <w16cid:commentId w16cid:paraId="3BD9AEB1" w16cid:durableId="227A15C9"/>
  <w16cid:commentId w16cid:paraId="0E0A1BFE" w16cid:durableId="228B329F"/>
  <w16cid:commentId w16cid:paraId="3A27AF49" w16cid:durableId="228B327B"/>
  <w16cid:commentId w16cid:paraId="660BD912" w16cid:durableId="227A1692"/>
  <w16cid:commentId w16cid:paraId="17C01DD4" w16cid:durableId="228B333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A410E" w14:textId="77777777" w:rsidR="003D3C60" w:rsidRDefault="003D3C60">
      <w:pPr>
        <w:spacing w:after="0" w:line="240" w:lineRule="auto"/>
      </w:pPr>
      <w:r>
        <w:separator/>
      </w:r>
    </w:p>
  </w:endnote>
  <w:endnote w:type="continuationSeparator" w:id="0">
    <w:p w14:paraId="1A843E5F" w14:textId="77777777" w:rsidR="003D3C60" w:rsidRDefault="003D3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</w:rPr>
      <w:id w:val="-1156759039"/>
      <w:docPartObj>
        <w:docPartGallery w:val="Page Numbers (Bottom of Page)"/>
        <w:docPartUnique/>
      </w:docPartObj>
    </w:sdtPr>
    <w:sdtEndPr/>
    <w:sdtContent>
      <w:p w14:paraId="258D7259" w14:textId="79A836E0" w:rsidR="003F5965" w:rsidRPr="00C0221C" w:rsidRDefault="00C42A7F" w:rsidP="00033E16">
        <w:pPr>
          <w:pStyle w:val="Voettekst"/>
          <w:rPr>
            <w:sz w:val="16"/>
          </w:rPr>
        </w:pPr>
        <w:r>
          <w:rPr>
            <w:sz w:val="16"/>
            <w:lang w:val="nl-BE"/>
          </w:rPr>
          <w:t>Version 14-10</w:t>
        </w:r>
        <w:r w:rsidR="003F5965">
          <w:rPr>
            <w:sz w:val="16"/>
            <w:lang w:val="nl-BE"/>
          </w:rPr>
          <w:t>-2020</w:t>
        </w:r>
        <w:r w:rsidR="003F5965" w:rsidRPr="00C0221C">
          <w:rPr>
            <w:sz w:val="16"/>
            <w:lang w:val="nl-BE"/>
          </w:rPr>
          <w:tab/>
        </w:r>
        <w:r w:rsidR="003F5965" w:rsidRPr="00C0221C">
          <w:rPr>
            <w:sz w:val="16"/>
            <w:lang w:val="nl-BE"/>
          </w:rPr>
          <w:tab/>
        </w:r>
        <w:r w:rsidR="003F5965">
          <w:rPr>
            <w:sz w:val="16"/>
            <w:lang w:val="nl-NL"/>
          </w:rPr>
          <w:t>Page</w:t>
        </w:r>
        <w:r w:rsidR="003F5965" w:rsidRPr="005F797C">
          <w:rPr>
            <w:sz w:val="16"/>
            <w:lang w:val="nl-NL"/>
          </w:rPr>
          <w:t xml:space="preserve"> </w:t>
        </w:r>
        <w:r w:rsidR="003F5965" w:rsidRPr="005F797C">
          <w:rPr>
            <w:b/>
            <w:bCs/>
            <w:sz w:val="16"/>
            <w:lang w:val="nl-BE"/>
          </w:rPr>
          <w:fldChar w:fldCharType="begin"/>
        </w:r>
        <w:r w:rsidR="003F5965" w:rsidRPr="005F797C">
          <w:rPr>
            <w:b/>
            <w:bCs/>
            <w:sz w:val="16"/>
            <w:lang w:val="nl-BE"/>
          </w:rPr>
          <w:instrText>PAGE  \* Arabic  \* MERGEFORMAT</w:instrText>
        </w:r>
        <w:r w:rsidR="003F5965" w:rsidRPr="005F797C">
          <w:rPr>
            <w:b/>
            <w:bCs/>
            <w:sz w:val="16"/>
            <w:lang w:val="nl-BE"/>
          </w:rPr>
          <w:fldChar w:fldCharType="separate"/>
        </w:r>
        <w:r w:rsidR="00994854" w:rsidRPr="00994854">
          <w:rPr>
            <w:b/>
            <w:bCs/>
            <w:noProof/>
            <w:sz w:val="16"/>
            <w:lang w:val="nl-NL"/>
          </w:rPr>
          <w:t>1</w:t>
        </w:r>
        <w:r w:rsidR="003F5965" w:rsidRPr="005F797C">
          <w:rPr>
            <w:b/>
            <w:bCs/>
            <w:sz w:val="16"/>
            <w:lang w:val="nl-BE"/>
          </w:rPr>
          <w:fldChar w:fldCharType="end"/>
        </w:r>
        <w:r w:rsidR="003F5965">
          <w:rPr>
            <w:sz w:val="16"/>
            <w:lang w:val="nl-NL"/>
          </w:rPr>
          <w:t xml:space="preserve"> /</w:t>
        </w:r>
        <w:r w:rsidR="003F5965" w:rsidRPr="005F797C">
          <w:rPr>
            <w:sz w:val="16"/>
            <w:lang w:val="nl-NL"/>
          </w:rPr>
          <w:t xml:space="preserve"> </w:t>
        </w:r>
        <w:r w:rsidR="003F5965" w:rsidRPr="005F797C">
          <w:rPr>
            <w:b/>
            <w:bCs/>
            <w:sz w:val="16"/>
            <w:lang w:val="nl-BE"/>
          </w:rPr>
          <w:fldChar w:fldCharType="begin"/>
        </w:r>
        <w:r w:rsidR="003F5965" w:rsidRPr="005F797C">
          <w:rPr>
            <w:b/>
            <w:bCs/>
            <w:sz w:val="16"/>
            <w:lang w:val="nl-BE"/>
          </w:rPr>
          <w:instrText>NUMPAGES  \* Arabic  \* MERGEFORMAT</w:instrText>
        </w:r>
        <w:r w:rsidR="003F5965" w:rsidRPr="005F797C">
          <w:rPr>
            <w:b/>
            <w:bCs/>
            <w:sz w:val="16"/>
            <w:lang w:val="nl-BE"/>
          </w:rPr>
          <w:fldChar w:fldCharType="separate"/>
        </w:r>
        <w:r w:rsidR="00994854" w:rsidRPr="00994854">
          <w:rPr>
            <w:b/>
            <w:bCs/>
            <w:noProof/>
            <w:sz w:val="16"/>
            <w:lang w:val="nl-NL"/>
          </w:rPr>
          <w:t>7</w:t>
        </w:r>
        <w:r w:rsidR="003F5965" w:rsidRPr="005F797C">
          <w:rPr>
            <w:b/>
            <w:bCs/>
            <w:sz w:val="16"/>
            <w:lang w:val="nl-BE"/>
          </w:rPr>
          <w:fldChar w:fldCharType="end"/>
        </w:r>
      </w:p>
    </w:sdtContent>
  </w:sdt>
  <w:p w14:paraId="4F498CAA" w14:textId="77777777" w:rsidR="003F5965" w:rsidRDefault="003F596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09B42A" w14:textId="77777777" w:rsidR="003D3C60" w:rsidRDefault="003D3C60">
      <w:pPr>
        <w:spacing w:after="0" w:line="240" w:lineRule="auto"/>
      </w:pPr>
      <w:r>
        <w:separator/>
      </w:r>
    </w:p>
  </w:footnote>
  <w:footnote w:type="continuationSeparator" w:id="0">
    <w:p w14:paraId="02EB4B69" w14:textId="77777777" w:rsidR="003D3C60" w:rsidRDefault="003D3C60">
      <w:pPr>
        <w:spacing w:after="0" w:line="240" w:lineRule="auto"/>
      </w:pPr>
      <w:r>
        <w:continuationSeparator/>
      </w:r>
    </w:p>
  </w:footnote>
  <w:footnote w:id="1">
    <w:p w14:paraId="733FAD39" w14:textId="77777777" w:rsidR="003F5965" w:rsidRPr="004E7D80" w:rsidRDefault="003F5965" w:rsidP="00211A5E">
      <w:pPr>
        <w:pStyle w:val="Voetnoottekst"/>
        <w:rPr>
          <w:lang w:val="en-US"/>
        </w:rPr>
      </w:pPr>
      <w:r>
        <w:rPr>
          <w:rStyle w:val="Voetnootmarkering"/>
        </w:rPr>
        <w:footnoteRef/>
      </w:r>
      <w:r w:rsidRPr="004E7D80">
        <w:rPr>
          <w:lang w:val="en-US"/>
        </w:rPr>
        <w:t xml:space="preserve"> </w:t>
      </w:r>
      <w:r>
        <w:rPr>
          <w:lang w:val="en-US"/>
        </w:rPr>
        <w:t>As defined in art. 1, 4° of the Royal Decree dd. Jan. 09, 2018</w:t>
      </w:r>
    </w:p>
  </w:footnote>
  <w:footnote w:id="2">
    <w:p w14:paraId="6CE559A4" w14:textId="77777777" w:rsidR="003F5965" w:rsidRPr="00DF3DB5" w:rsidRDefault="003F5965" w:rsidP="00211A5E">
      <w:pPr>
        <w:pStyle w:val="Voetnoottekst"/>
        <w:rPr>
          <w:lang w:val="en-US"/>
        </w:rPr>
      </w:pPr>
      <w:r>
        <w:rPr>
          <w:rStyle w:val="Voetnootmarkering"/>
        </w:rPr>
        <w:footnoteRef/>
      </w:r>
      <w:r w:rsidRPr="004E7D80">
        <w:rPr>
          <w:lang w:val="en-US"/>
        </w:rPr>
        <w:t xml:space="preserve"> </w:t>
      </w:r>
      <w:r>
        <w:rPr>
          <w:lang w:val="en-US"/>
        </w:rPr>
        <w:t>As defined in art. 2</w:t>
      </w:r>
      <w:r w:rsidRPr="00183F52">
        <w:rPr>
          <w:lang w:val="en-US"/>
        </w:rPr>
        <w:t xml:space="preserve">, </w:t>
      </w:r>
      <w:r w:rsidRPr="004E7D80">
        <w:rPr>
          <w:bCs/>
          <w:lang w:val="en-US"/>
        </w:rPr>
        <w:t xml:space="preserve">28° /1 of the HBM </w:t>
      </w:r>
      <w:r>
        <w:rPr>
          <w:bCs/>
          <w:lang w:val="en-US"/>
        </w:rPr>
        <w:t>Law</w:t>
      </w:r>
      <w:r w:rsidRPr="004E7D80">
        <w:rPr>
          <w:bCs/>
          <w:lang w:val="en-US"/>
        </w:rPr>
        <w:t xml:space="preserve"> dd. Dec 19, 2008</w:t>
      </w:r>
      <w:r>
        <w:rPr>
          <w:bCs/>
          <w:lang w:val="en-US"/>
        </w:rPr>
        <w:t xml:space="preserve"> </w:t>
      </w:r>
      <w:r w:rsidRPr="00DF3DB5">
        <w:rPr>
          <w:bCs/>
          <w:lang w:val="en-US"/>
        </w:rPr>
        <w:t xml:space="preserve">and </w:t>
      </w:r>
      <w:r w:rsidRPr="00DF3DB5">
        <w:rPr>
          <w:lang w:val="en-US"/>
        </w:rPr>
        <w:t>art. 11 Royal Decree  dd. Jan 09, 2018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3F5965" w14:paraId="6A99ED6C" w14:textId="77777777" w:rsidTr="58C939C4">
      <w:tc>
        <w:tcPr>
          <w:tcW w:w="3120" w:type="dxa"/>
        </w:tcPr>
        <w:p w14:paraId="794B5209" w14:textId="6AB0EF45" w:rsidR="003F5965" w:rsidRDefault="003F5965" w:rsidP="03E5B2C5">
          <w:pPr>
            <w:pStyle w:val="Koptekst"/>
            <w:ind w:left="-115"/>
          </w:pPr>
        </w:p>
      </w:tc>
      <w:tc>
        <w:tcPr>
          <w:tcW w:w="3120" w:type="dxa"/>
        </w:tcPr>
        <w:p w14:paraId="3E9E2D57" w14:textId="6D870DCC" w:rsidR="003F5965" w:rsidRDefault="003F5965" w:rsidP="03E5B2C5">
          <w:pPr>
            <w:pStyle w:val="Koptekst"/>
            <w:jc w:val="center"/>
          </w:pPr>
          <w:r>
            <w:rPr>
              <w:noProof/>
              <w:lang w:val="nl-BE" w:eastAsia="nl-BE"/>
            </w:rPr>
            <w:drawing>
              <wp:inline distT="0" distB="0" distL="0" distR="0" wp14:anchorId="0DAFCB0A" wp14:editId="54AD2532">
                <wp:extent cx="1513918" cy="1202005"/>
                <wp:effectExtent l="0" t="0" r="0" b="0"/>
                <wp:docPr id="1489582532" name="Afbeelding 14895825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3918" cy="1202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</w:tcPr>
        <w:p w14:paraId="038D84C7" w14:textId="18BC5F29" w:rsidR="003F5965" w:rsidRDefault="003F5965" w:rsidP="03E5B2C5">
          <w:pPr>
            <w:pStyle w:val="Koptekst"/>
            <w:ind w:right="-115"/>
            <w:jc w:val="right"/>
          </w:pPr>
        </w:p>
      </w:tc>
    </w:tr>
  </w:tbl>
  <w:p w14:paraId="00B1B8CE" w14:textId="7867E90C" w:rsidR="003F5965" w:rsidRDefault="003F5965" w:rsidP="03E5B2C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A508A"/>
    <w:multiLevelType w:val="hybridMultilevel"/>
    <w:tmpl w:val="ACF26A82"/>
    <w:lvl w:ilvl="0" w:tplc="E9840358">
      <w:numFmt w:val="bullet"/>
      <w:lvlText w:val="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DE2108"/>
    <w:multiLevelType w:val="hybridMultilevel"/>
    <w:tmpl w:val="D03AC062"/>
    <w:lvl w:ilvl="0" w:tplc="E2102D4A">
      <w:numFmt w:val="bullet"/>
      <w:lvlText w:val=""/>
      <w:lvlJc w:val="left"/>
      <w:pPr>
        <w:ind w:left="786" w:hanging="360"/>
      </w:pPr>
      <w:rPr>
        <w:rFonts w:ascii="Wingdings" w:eastAsia="Wingdings" w:hAnsi="Wingdings" w:cs="Wingdings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8D12F4A"/>
    <w:multiLevelType w:val="hybridMultilevel"/>
    <w:tmpl w:val="BE7E756C"/>
    <w:lvl w:ilvl="0" w:tplc="513CD49C">
      <w:start w:val="50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41FB9"/>
    <w:multiLevelType w:val="hybridMultilevel"/>
    <w:tmpl w:val="5892509A"/>
    <w:lvl w:ilvl="0" w:tplc="509E0DB6">
      <w:numFmt w:val="bullet"/>
      <w:lvlText w:val=""/>
      <w:lvlJc w:val="left"/>
      <w:pPr>
        <w:ind w:left="786" w:hanging="360"/>
      </w:pPr>
      <w:rPr>
        <w:rFonts w:ascii="Wingdings" w:eastAsia="Wingdings" w:hAnsi="Wingdings" w:cs="Wingdings" w:hint="default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1A76481E"/>
    <w:multiLevelType w:val="hybridMultilevel"/>
    <w:tmpl w:val="F738DA8E"/>
    <w:lvl w:ilvl="0" w:tplc="08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8062507"/>
    <w:multiLevelType w:val="hybridMultilevel"/>
    <w:tmpl w:val="7A105A86"/>
    <w:lvl w:ilvl="0" w:tplc="513CD49C">
      <w:start w:val="500"/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8377825"/>
    <w:multiLevelType w:val="hybridMultilevel"/>
    <w:tmpl w:val="D9761F18"/>
    <w:lvl w:ilvl="0" w:tplc="C0F06078">
      <w:start w:val="1"/>
      <w:numFmt w:val="bullet"/>
      <w:lvlText w:val=""/>
      <w:lvlJc w:val="left"/>
      <w:pPr>
        <w:ind w:left="644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90E4AD3"/>
    <w:multiLevelType w:val="hybridMultilevel"/>
    <w:tmpl w:val="934C57CE"/>
    <w:lvl w:ilvl="0" w:tplc="08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C045AFE"/>
    <w:multiLevelType w:val="hybridMultilevel"/>
    <w:tmpl w:val="C8DC4788"/>
    <w:lvl w:ilvl="0" w:tplc="4218E042">
      <w:numFmt w:val="bullet"/>
      <w:lvlText w:val="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10402D5"/>
    <w:multiLevelType w:val="hybridMultilevel"/>
    <w:tmpl w:val="9D1CE312"/>
    <w:lvl w:ilvl="0" w:tplc="513CD49C">
      <w:start w:val="50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049F2"/>
    <w:multiLevelType w:val="hybridMultilevel"/>
    <w:tmpl w:val="DFAA09C8"/>
    <w:lvl w:ilvl="0" w:tplc="8D5EB720">
      <w:numFmt w:val="bullet"/>
      <w:lvlText w:val=""/>
      <w:lvlJc w:val="left"/>
      <w:pPr>
        <w:ind w:left="786" w:hanging="360"/>
      </w:pPr>
      <w:rPr>
        <w:rFonts w:ascii="Wingdings" w:eastAsia="Wingdings" w:hAnsi="Wingdings" w:cs="Wingdings" w:hint="default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547725F5"/>
    <w:multiLevelType w:val="hybridMultilevel"/>
    <w:tmpl w:val="DA78DF06"/>
    <w:lvl w:ilvl="0" w:tplc="08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AF812B0"/>
    <w:multiLevelType w:val="hybridMultilevel"/>
    <w:tmpl w:val="E58E12CE"/>
    <w:lvl w:ilvl="0" w:tplc="C0F06078">
      <w:start w:val="1"/>
      <w:numFmt w:val="bullet"/>
      <w:lvlText w:val=""/>
      <w:lvlJc w:val="left"/>
      <w:pPr>
        <w:ind w:left="153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13" w15:restartNumberingAfterBreak="0">
    <w:nsid w:val="64443EAC"/>
    <w:multiLevelType w:val="hybridMultilevel"/>
    <w:tmpl w:val="FA88F04E"/>
    <w:lvl w:ilvl="0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69FD6DE8"/>
    <w:multiLevelType w:val="hybridMultilevel"/>
    <w:tmpl w:val="F8F684F6"/>
    <w:lvl w:ilvl="0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ADE1574"/>
    <w:multiLevelType w:val="hybridMultilevel"/>
    <w:tmpl w:val="6E286696"/>
    <w:lvl w:ilvl="0" w:tplc="513CD49C">
      <w:start w:val="50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27D72"/>
    <w:multiLevelType w:val="hybridMultilevel"/>
    <w:tmpl w:val="5EF66A3A"/>
    <w:lvl w:ilvl="0" w:tplc="B0EAA3E0">
      <w:numFmt w:val="bullet"/>
      <w:lvlText w:val="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3D579DB"/>
    <w:multiLevelType w:val="hybridMultilevel"/>
    <w:tmpl w:val="20969520"/>
    <w:lvl w:ilvl="0" w:tplc="513CD49C">
      <w:start w:val="50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3"/>
  </w:num>
  <w:num w:numId="4">
    <w:abstractNumId w:val="11"/>
  </w:num>
  <w:num w:numId="5">
    <w:abstractNumId w:val="8"/>
  </w:num>
  <w:num w:numId="6">
    <w:abstractNumId w:val="4"/>
  </w:num>
  <w:num w:numId="7">
    <w:abstractNumId w:val="0"/>
  </w:num>
  <w:num w:numId="8">
    <w:abstractNumId w:val="7"/>
  </w:num>
  <w:num w:numId="9">
    <w:abstractNumId w:val="16"/>
  </w:num>
  <w:num w:numId="10">
    <w:abstractNumId w:val="12"/>
  </w:num>
  <w:num w:numId="11">
    <w:abstractNumId w:val="2"/>
  </w:num>
  <w:num w:numId="12">
    <w:abstractNumId w:val="1"/>
  </w:num>
  <w:num w:numId="13">
    <w:abstractNumId w:val="17"/>
  </w:num>
  <w:num w:numId="14">
    <w:abstractNumId w:val="9"/>
  </w:num>
  <w:num w:numId="15">
    <w:abstractNumId w:val="15"/>
  </w:num>
  <w:num w:numId="16">
    <w:abstractNumId w:val="10"/>
  </w:num>
  <w:num w:numId="17">
    <w:abstractNumId w:val="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B332D2E"/>
    <w:rsid w:val="00024018"/>
    <w:rsid w:val="00033E16"/>
    <w:rsid w:val="0004422C"/>
    <w:rsid w:val="00076945"/>
    <w:rsid w:val="000963EB"/>
    <w:rsid w:val="000A55C7"/>
    <w:rsid w:val="000F453A"/>
    <w:rsid w:val="00176B0B"/>
    <w:rsid w:val="00194A69"/>
    <w:rsid w:val="001B10FE"/>
    <w:rsid w:val="001C3979"/>
    <w:rsid w:val="001C76AB"/>
    <w:rsid w:val="00211A5E"/>
    <w:rsid w:val="00225345"/>
    <w:rsid w:val="00232FBB"/>
    <w:rsid w:val="002441D9"/>
    <w:rsid w:val="00250DED"/>
    <w:rsid w:val="0025427D"/>
    <w:rsid w:val="002F3137"/>
    <w:rsid w:val="00300EF6"/>
    <w:rsid w:val="00324E2B"/>
    <w:rsid w:val="00345DAA"/>
    <w:rsid w:val="00371241"/>
    <w:rsid w:val="003B0816"/>
    <w:rsid w:val="003C51EA"/>
    <w:rsid w:val="003D3C60"/>
    <w:rsid w:val="003F02AC"/>
    <w:rsid w:val="003F5965"/>
    <w:rsid w:val="00404D15"/>
    <w:rsid w:val="004152D1"/>
    <w:rsid w:val="00420068"/>
    <w:rsid w:val="0042007F"/>
    <w:rsid w:val="0043022C"/>
    <w:rsid w:val="00444396"/>
    <w:rsid w:val="00456159"/>
    <w:rsid w:val="004709E7"/>
    <w:rsid w:val="00474DDF"/>
    <w:rsid w:val="0048460B"/>
    <w:rsid w:val="004A7FE0"/>
    <w:rsid w:val="004D68C8"/>
    <w:rsid w:val="00561B27"/>
    <w:rsid w:val="005B3ECB"/>
    <w:rsid w:val="005B414D"/>
    <w:rsid w:val="005C6874"/>
    <w:rsid w:val="005E20D7"/>
    <w:rsid w:val="005F797C"/>
    <w:rsid w:val="006356B9"/>
    <w:rsid w:val="00664657"/>
    <w:rsid w:val="00674D85"/>
    <w:rsid w:val="0068774C"/>
    <w:rsid w:val="006D2F1B"/>
    <w:rsid w:val="006D7006"/>
    <w:rsid w:val="006E20E3"/>
    <w:rsid w:val="006F0CA3"/>
    <w:rsid w:val="006F2166"/>
    <w:rsid w:val="006F463C"/>
    <w:rsid w:val="00702DD3"/>
    <w:rsid w:val="00707AF9"/>
    <w:rsid w:val="0071264C"/>
    <w:rsid w:val="0077344E"/>
    <w:rsid w:val="00793334"/>
    <w:rsid w:val="007B0A4F"/>
    <w:rsid w:val="007B4219"/>
    <w:rsid w:val="007D618B"/>
    <w:rsid w:val="007F5074"/>
    <w:rsid w:val="00804963"/>
    <w:rsid w:val="00824D27"/>
    <w:rsid w:val="00843372"/>
    <w:rsid w:val="008474CD"/>
    <w:rsid w:val="008806B2"/>
    <w:rsid w:val="0088251D"/>
    <w:rsid w:val="008A4474"/>
    <w:rsid w:val="008A5313"/>
    <w:rsid w:val="008B1E8B"/>
    <w:rsid w:val="008B7DE5"/>
    <w:rsid w:val="008D3434"/>
    <w:rsid w:val="008F543B"/>
    <w:rsid w:val="009056D0"/>
    <w:rsid w:val="009108A7"/>
    <w:rsid w:val="00911E40"/>
    <w:rsid w:val="0091220C"/>
    <w:rsid w:val="009145A9"/>
    <w:rsid w:val="00944E74"/>
    <w:rsid w:val="00963B08"/>
    <w:rsid w:val="00966927"/>
    <w:rsid w:val="00994854"/>
    <w:rsid w:val="009D6D28"/>
    <w:rsid w:val="00A00166"/>
    <w:rsid w:val="00A077F8"/>
    <w:rsid w:val="00A131C6"/>
    <w:rsid w:val="00A338BF"/>
    <w:rsid w:val="00A37692"/>
    <w:rsid w:val="00A42974"/>
    <w:rsid w:val="00A464BB"/>
    <w:rsid w:val="00A765A1"/>
    <w:rsid w:val="00A92E85"/>
    <w:rsid w:val="00A9606B"/>
    <w:rsid w:val="00AE57B2"/>
    <w:rsid w:val="00AF2CF2"/>
    <w:rsid w:val="00AF61D4"/>
    <w:rsid w:val="00B027B0"/>
    <w:rsid w:val="00B668EB"/>
    <w:rsid w:val="00B67686"/>
    <w:rsid w:val="00B71C70"/>
    <w:rsid w:val="00B725D7"/>
    <w:rsid w:val="00B75D87"/>
    <w:rsid w:val="00B76857"/>
    <w:rsid w:val="00BC3761"/>
    <w:rsid w:val="00BE487E"/>
    <w:rsid w:val="00C0221C"/>
    <w:rsid w:val="00C07572"/>
    <w:rsid w:val="00C267B8"/>
    <w:rsid w:val="00C27251"/>
    <w:rsid w:val="00C36D0C"/>
    <w:rsid w:val="00C42A7F"/>
    <w:rsid w:val="00C70674"/>
    <w:rsid w:val="00C70BBB"/>
    <w:rsid w:val="00C753A9"/>
    <w:rsid w:val="00C779D0"/>
    <w:rsid w:val="00CC5E78"/>
    <w:rsid w:val="00CD7A01"/>
    <w:rsid w:val="00D356A8"/>
    <w:rsid w:val="00D55A8F"/>
    <w:rsid w:val="00D87348"/>
    <w:rsid w:val="00DA296A"/>
    <w:rsid w:val="00E1270A"/>
    <w:rsid w:val="00E206D7"/>
    <w:rsid w:val="00E741B3"/>
    <w:rsid w:val="00E82C31"/>
    <w:rsid w:val="00E971AF"/>
    <w:rsid w:val="00EB2396"/>
    <w:rsid w:val="00ED17B0"/>
    <w:rsid w:val="00ED3263"/>
    <w:rsid w:val="00ED5EA9"/>
    <w:rsid w:val="00EE2674"/>
    <w:rsid w:val="00EF3BD6"/>
    <w:rsid w:val="00F25966"/>
    <w:rsid w:val="00F41622"/>
    <w:rsid w:val="00F60FAC"/>
    <w:rsid w:val="00F64C2A"/>
    <w:rsid w:val="00F71F20"/>
    <w:rsid w:val="00FA2068"/>
    <w:rsid w:val="00FA641D"/>
    <w:rsid w:val="00FC2681"/>
    <w:rsid w:val="00FE532E"/>
    <w:rsid w:val="00FF4F3E"/>
    <w:rsid w:val="03E5B2C5"/>
    <w:rsid w:val="578C74DB"/>
    <w:rsid w:val="58C939C4"/>
    <w:rsid w:val="6B332D2E"/>
    <w:rsid w:val="7DB1C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B332D2E"/>
  <w15:chartTrackingRefBased/>
  <w15:docId w15:val="{613EF003-3715-467C-99B7-FA2A915FF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211A5E"/>
    <w:pPr>
      <w:spacing w:after="0" w:line="240" w:lineRule="auto"/>
    </w:pPr>
    <w:rPr>
      <w:sz w:val="20"/>
      <w:szCs w:val="20"/>
      <w:lang w:val="nl-BE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211A5E"/>
    <w:rPr>
      <w:sz w:val="20"/>
      <w:szCs w:val="20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211A5E"/>
    <w:rPr>
      <w:vertAlign w:val="superscript"/>
    </w:rPr>
  </w:style>
  <w:style w:type="paragraph" w:styleId="Lijstalinea">
    <w:name w:val="List Paragraph"/>
    <w:basedOn w:val="Standaard"/>
    <w:uiPriority w:val="34"/>
    <w:qFormat/>
    <w:rsid w:val="00211A5E"/>
    <w:pPr>
      <w:ind w:left="720"/>
      <w:contextualSpacing/>
    </w:pPr>
    <w:rPr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033E16"/>
    <w:rPr>
      <w:color w:val="80808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61B2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61B2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61B2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61B2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61B27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61B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61B27"/>
    <w:rPr>
      <w:rFonts w:ascii="Segoe UI" w:hAnsi="Segoe UI" w:cs="Segoe UI"/>
      <w:sz w:val="18"/>
      <w:szCs w:val="18"/>
    </w:rPr>
  </w:style>
  <w:style w:type="paragraph" w:styleId="Revisie">
    <w:name w:val="Revision"/>
    <w:hidden/>
    <w:uiPriority w:val="99"/>
    <w:semiHidden/>
    <w:rsid w:val="004200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9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49232f22768143b2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731CF-5B42-4E6A-9E92-7966FA7F3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E95DBE00</Template>
  <TotalTime>1</TotalTime>
  <Pages>7</Pages>
  <Words>1166</Words>
  <Characters>6416</Characters>
  <Application>Microsoft Office Word</Application>
  <DocSecurity>4</DocSecurity>
  <Lines>53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VERLINDEN</dc:creator>
  <cp:keywords/>
  <dc:description/>
  <cp:lastModifiedBy>Moons, Pieter</cp:lastModifiedBy>
  <cp:revision>2</cp:revision>
  <dcterms:created xsi:type="dcterms:W3CDTF">2020-10-14T07:07:00Z</dcterms:created>
  <dcterms:modified xsi:type="dcterms:W3CDTF">2020-10-14T07:07:00Z</dcterms:modified>
</cp:coreProperties>
</file>